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EA" w:rsidRDefault="002568EA" w:rsidP="002568EA">
      <w:pPr>
        <w:autoSpaceDE w:val="0"/>
        <w:autoSpaceDN w:val="0"/>
        <w:adjustRightInd w:val="0"/>
        <w:spacing w:after="0" w:line="240" w:lineRule="auto"/>
        <w:ind w:left="993" w:firstLine="14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59F578" wp14:editId="5F2ADC93">
            <wp:extent cx="4005482" cy="3027399"/>
            <wp:effectExtent l="0" t="0" r="0" b="1905"/>
            <wp:docPr id="1" name="Рисунок 1" descr="C:\Users\usvkis_09\Desktop\Пресс-релиз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vkis_09\Desktop\Пресс-релиз\scale_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250" cy="302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8EA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568EA" w:rsidRPr="009D1E13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D1E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Единовременная выплата беременной женщине, обучающейся по очной форме обучения </w:t>
      </w:r>
    </w:p>
    <w:p w:rsidR="002568EA" w:rsidRPr="002B4FC1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568EA" w:rsidRPr="002B4FC1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B4F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Получатели </w:t>
      </w:r>
    </w:p>
    <w:p w:rsidR="002568EA" w:rsidRPr="002B4FC1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Беременные ж</w:t>
      </w:r>
      <w:r w:rsidRPr="002B4F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енщины,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обучающиеся по очной форме обучения</w:t>
      </w:r>
      <w:r w:rsidRPr="002B4F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2568EA" w:rsidRPr="002B4FC1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568EA" w:rsidRPr="002B4FC1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F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Право</w:t>
      </w:r>
      <w:r w:rsidRPr="002B4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568EA" w:rsidRPr="002B4FC1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EE6">
        <w:rPr>
          <w:rFonts w:ascii="Times New Roman" w:eastAsia="Calibri" w:hAnsi="Times New Roman" w:cs="Times New Roman"/>
          <w:sz w:val="28"/>
          <w:szCs w:val="28"/>
        </w:rPr>
        <w:t xml:space="preserve">Право на единовременную выплату </w:t>
      </w:r>
      <w:proofErr w:type="gramStart"/>
      <w:r w:rsidRPr="009B6EE6">
        <w:rPr>
          <w:rFonts w:ascii="Times New Roman" w:eastAsia="Calibri" w:hAnsi="Times New Roman" w:cs="Times New Roman"/>
          <w:sz w:val="28"/>
          <w:szCs w:val="28"/>
        </w:rPr>
        <w:t xml:space="preserve">возникает у </w:t>
      </w:r>
      <w:r w:rsidRPr="002B4FC1">
        <w:rPr>
          <w:rFonts w:ascii="Times New Roman" w:eastAsia="Calibri" w:hAnsi="Times New Roman" w:cs="Times New Roman"/>
          <w:sz w:val="28"/>
          <w:szCs w:val="28"/>
        </w:rPr>
        <w:t xml:space="preserve">беременной </w:t>
      </w:r>
      <w:r w:rsidRPr="009B6EE6">
        <w:rPr>
          <w:rFonts w:ascii="Times New Roman" w:eastAsia="Calibri" w:hAnsi="Times New Roman" w:cs="Times New Roman"/>
          <w:sz w:val="28"/>
          <w:szCs w:val="28"/>
        </w:rPr>
        <w:t>женщины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начиная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01.01.2025</w:t>
      </w:r>
      <w:r w:rsidRPr="002B4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4FC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соблюдении </w:t>
      </w:r>
      <w:r w:rsidRPr="002B4FC1">
        <w:rPr>
          <w:rFonts w:ascii="Times New Roman" w:hAnsi="Times New Roman" w:cs="Times New Roman"/>
          <w:sz w:val="28"/>
          <w:szCs w:val="28"/>
        </w:rPr>
        <w:t>следующих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B4FC1">
        <w:rPr>
          <w:rFonts w:ascii="Times New Roman" w:hAnsi="Times New Roman" w:cs="Times New Roman"/>
          <w:sz w:val="28"/>
          <w:szCs w:val="28"/>
        </w:rPr>
        <w:t>:</w:t>
      </w:r>
    </w:p>
    <w:p w:rsidR="002568EA" w:rsidRPr="002B4FC1" w:rsidRDefault="002568EA" w:rsidP="002568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B4FC1">
        <w:rPr>
          <w:rFonts w:ascii="Times New Roman" w:hAnsi="Times New Roman" w:cs="Times New Roman"/>
          <w:sz w:val="28"/>
          <w:szCs w:val="28"/>
        </w:rPr>
        <w:t>гражданство Российской Федерации;</w:t>
      </w:r>
    </w:p>
    <w:p w:rsidR="002568EA" w:rsidRPr="002B4FC1" w:rsidRDefault="002568EA" w:rsidP="002568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B4FC1">
        <w:rPr>
          <w:rFonts w:ascii="Times New Roman" w:hAnsi="Times New Roman" w:cs="Times New Roman"/>
          <w:sz w:val="28"/>
          <w:szCs w:val="28"/>
        </w:rPr>
        <w:t>постоянное проживание на территории Ивановской области;</w:t>
      </w:r>
    </w:p>
    <w:p w:rsidR="002568EA" w:rsidRPr="002B4FC1" w:rsidRDefault="002568EA" w:rsidP="002568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B4FC1">
        <w:rPr>
          <w:rFonts w:ascii="Times New Roman" w:hAnsi="Times New Roman" w:cs="Times New Roman"/>
          <w:sz w:val="28"/>
          <w:szCs w:val="28"/>
        </w:rPr>
        <w:t xml:space="preserve">обучение по очной форме </w:t>
      </w:r>
      <w:r w:rsidRPr="00AE4E76">
        <w:rPr>
          <w:rFonts w:ascii="Times New Roman" w:hAnsi="Times New Roman" w:cs="Times New Roman"/>
          <w:sz w:val="28"/>
          <w:szCs w:val="28"/>
        </w:rPr>
        <w:t>в расположенных на территории Ивановской области общеобразовательных организациях, профессиональных организациях по образовательным программам среднего профессионального образования или организациях высшего образования (их филиалах) по образовательным программам высшего образования, а также по программам профессионального обучения, за исключением программ переподготовки рабочих, служащих, программы повышения квалификации рабочих, служащих</w:t>
      </w:r>
      <w:r w:rsidRPr="002B4FC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2568EA" w:rsidRPr="002B4FC1" w:rsidRDefault="002568EA" w:rsidP="002568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B4FC1">
        <w:rPr>
          <w:rFonts w:ascii="Times New Roman" w:hAnsi="Times New Roman" w:cs="Times New Roman"/>
          <w:sz w:val="28"/>
          <w:szCs w:val="28"/>
        </w:rPr>
        <w:t>срок беременности – более 12 недель;</w:t>
      </w:r>
    </w:p>
    <w:p w:rsidR="002568EA" w:rsidRPr="002B4FC1" w:rsidRDefault="002568EA" w:rsidP="002568E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2B4FC1">
        <w:rPr>
          <w:rFonts w:ascii="Times New Roman" w:hAnsi="Times New Roman" w:cs="Times New Roman"/>
          <w:sz w:val="28"/>
          <w:szCs w:val="28"/>
        </w:rPr>
        <w:t>постановка на учет по беременности в медицинской организации.</w:t>
      </w:r>
    </w:p>
    <w:p w:rsidR="002568EA" w:rsidRPr="002B4FC1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B4FC1">
        <w:rPr>
          <w:rFonts w:ascii="Times New Roman" w:eastAsia="Calibri" w:hAnsi="Times New Roman" w:cs="Times New Roman"/>
          <w:bCs/>
          <w:iCs/>
          <w:sz w:val="28"/>
          <w:szCs w:val="28"/>
        </w:rPr>
        <w:t>Право на единовременную выплату определяется на дату обращения с заявлением о предоставлении единовременной выплаты.</w:t>
      </w:r>
    </w:p>
    <w:p w:rsidR="002568EA" w:rsidRDefault="002568EA" w:rsidP="002568EA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5FB">
        <w:rPr>
          <w:rFonts w:ascii="Times New Roman" w:hAnsi="Times New Roman" w:cs="Times New Roman"/>
          <w:b/>
          <w:i/>
          <w:sz w:val="28"/>
          <w:szCs w:val="28"/>
        </w:rPr>
        <w:t>Важно:</w:t>
      </w:r>
      <w:r>
        <w:rPr>
          <w:rFonts w:ascii="Times New Roman" w:hAnsi="Times New Roman" w:cs="Times New Roman"/>
          <w:sz w:val="28"/>
          <w:szCs w:val="28"/>
        </w:rPr>
        <w:t xml:space="preserve"> Право на единовременную выплату не зависит от материального положения беременной женщины и от получения ею иных видов мер социальной поддержки.</w:t>
      </w:r>
    </w:p>
    <w:p w:rsidR="002568EA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568EA" w:rsidRPr="002B4FC1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FC1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Размер выплаты:</w:t>
      </w:r>
      <w:r w:rsidRPr="002B4F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4F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Pr="002B4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2025 году –</w:t>
      </w:r>
      <w:r w:rsidRPr="002B4F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100 </w:t>
      </w:r>
      <w:r w:rsidRPr="002B4F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000 руб.</w:t>
      </w:r>
    </w:p>
    <w:p w:rsidR="002568EA" w:rsidRPr="002B4FC1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68EA" w:rsidRPr="002B4FC1" w:rsidRDefault="002568EA" w:rsidP="00256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4FC1">
        <w:rPr>
          <w:rFonts w:ascii="Times New Roman" w:eastAsia="Calibri" w:hAnsi="Times New Roman" w:cs="Times New Roman"/>
          <w:b/>
          <w:sz w:val="28"/>
          <w:szCs w:val="28"/>
        </w:rPr>
        <w:t>Период обращения</w:t>
      </w:r>
    </w:p>
    <w:p w:rsidR="002568EA" w:rsidRPr="00FD05FB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5FB">
        <w:rPr>
          <w:rFonts w:ascii="Times New Roman" w:hAnsi="Times New Roman" w:cs="Times New Roman"/>
          <w:sz w:val="28"/>
          <w:szCs w:val="28"/>
        </w:rPr>
        <w:t xml:space="preserve">За единовременной выплатой беременная женщина вправе обратиться после наступления срока беременности двенадцать </w:t>
      </w:r>
      <w:r>
        <w:rPr>
          <w:rFonts w:ascii="Times New Roman" w:hAnsi="Times New Roman" w:cs="Times New Roman"/>
          <w:sz w:val="28"/>
          <w:szCs w:val="28"/>
        </w:rPr>
        <w:t>недель до дня рождения ребенка</w:t>
      </w:r>
    </w:p>
    <w:p w:rsidR="002568EA" w:rsidRPr="002568EA" w:rsidRDefault="002568EA" w:rsidP="002568EA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FD05FB">
        <w:rPr>
          <w:rFonts w:ascii="Times New Roman" w:hAnsi="Times New Roman" w:cs="Times New Roman"/>
          <w:sz w:val="28"/>
          <w:szCs w:val="28"/>
        </w:rPr>
        <w:lastRenderedPageBreak/>
        <w:t>При рождении ребенка у женщины в период с 01.01.2025 по 30.04.2025 женщина вправе обратиться с заявлением о предоставлении единовременной выплаты в период по 31.05.2025.</w:t>
      </w:r>
    </w:p>
    <w:p w:rsidR="002568EA" w:rsidRPr="002B4FC1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Куда обращаться</w:t>
      </w:r>
    </w:p>
    <w:p w:rsidR="002568EA" w:rsidRPr="002B4FC1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C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территориальный орган социальной защиты населения по месту жительства;</w:t>
      </w:r>
    </w:p>
    <w:p w:rsidR="002568EA" w:rsidRPr="002B4FC1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C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многофункциональный центр предоставления государственных и муниципальных услуг по месту жительства.</w:t>
      </w:r>
    </w:p>
    <w:p w:rsidR="002568EA" w:rsidRDefault="002568EA" w:rsidP="0025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8EA" w:rsidRDefault="002568EA" w:rsidP="0025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документов (сведений), необходимых для назначения</w:t>
      </w:r>
    </w:p>
    <w:p w:rsidR="002568EA" w:rsidRDefault="002568EA" w:rsidP="0025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единовременной выплаты </w:t>
      </w:r>
    </w:p>
    <w:p w:rsidR="002568EA" w:rsidRPr="00F80D3F" w:rsidRDefault="002568EA" w:rsidP="0025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9210"/>
      </w:tblGrid>
      <w:tr w:rsidR="002568EA" w:rsidTr="00BC0C0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EA" w:rsidRDefault="002568EA" w:rsidP="00BC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EA" w:rsidRDefault="002568EA" w:rsidP="00BC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</w:tr>
      <w:tr w:rsidR="002568EA" w:rsidTr="00BC0C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EA" w:rsidRPr="009B4768" w:rsidRDefault="002568EA" w:rsidP="00BC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EA" w:rsidRPr="009B4768" w:rsidRDefault="002568EA" w:rsidP="00BC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68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 заявителя</w:t>
            </w:r>
          </w:p>
        </w:tc>
      </w:tr>
      <w:tr w:rsidR="002568EA" w:rsidTr="00BC0C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EA" w:rsidRPr="009B4768" w:rsidRDefault="002568EA" w:rsidP="00BC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EA" w:rsidRPr="009B4768" w:rsidRDefault="002568EA" w:rsidP="00BC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68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подтверждающем полномочия представителя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случае, если обращается представитель заявителя)</w:t>
            </w:r>
          </w:p>
        </w:tc>
      </w:tr>
      <w:tr w:rsidR="002568EA" w:rsidTr="00BC0C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EA" w:rsidRPr="009B4768" w:rsidRDefault="002568EA" w:rsidP="00BC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EA" w:rsidRPr="009B4768" w:rsidRDefault="002568EA" w:rsidP="00BC0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768">
              <w:rPr>
                <w:rFonts w:ascii="Times New Roman" w:hAnsi="Times New Roman" w:cs="Times New Roman"/>
                <w:sz w:val="24"/>
                <w:szCs w:val="24"/>
              </w:rPr>
              <w:t>Справка из образовательной организации об обучении беременной женщины по очной форме в расположенных на территории Ивановской области общеобразовательных организациях, профессиональных организациях по образовательным программам среднего профессионального образования или организациях высшего образования (их филиалах) по образовательным программам высшего образования, а также по программам профессионального обучения, за исключением программ переподготовки рабочих, служащих, программы повышения квалификации рабочих, служащих</w:t>
            </w:r>
            <w:proofErr w:type="gramEnd"/>
          </w:p>
        </w:tc>
      </w:tr>
    </w:tbl>
    <w:p w:rsidR="002568EA" w:rsidRPr="002B4FC1" w:rsidRDefault="002568EA" w:rsidP="002568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568EA" w:rsidRPr="002B4FC1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B4F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Срок выплаты </w:t>
      </w:r>
    </w:p>
    <w:p w:rsidR="002568EA" w:rsidRPr="002B4FC1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FC1">
        <w:rPr>
          <w:rFonts w:ascii="Times New Roman" w:eastAsia="Calibri" w:hAnsi="Times New Roman" w:cs="Times New Roman"/>
          <w:color w:val="000000"/>
          <w:sz w:val="28"/>
          <w:szCs w:val="28"/>
        </w:rPr>
        <w:t>При принятии решения о назначении единовременной выплаты с 1 по 14 число месяца выплата перечисляется гражданину в месяце принятия решения, а при принятии решения о назначении единовременной выплаты с 15 числа до конца месяца - в месяце, следующем за месяцем принятия указанного решения.</w:t>
      </w:r>
    </w:p>
    <w:p w:rsidR="002568EA" w:rsidRPr="009B4768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2568EA" w:rsidRPr="002B4FC1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4FC1">
        <w:rPr>
          <w:rFonts w:ascii="Times New Roman" w:eastAsia="Calibri" w:hAnsi="Times New Roman" w:cs="Times New Roman"/>
          <w:b/>
          <w:sz w:val="28"/>
          <w:szCs w:val="28"/>
        </w:rPr>
        <w:t>Ответственность заявителя</w:t>
      </w:r>
    </w:p>
    <w:p w:rsidR="002568EA" w:rsidRPr="002568EA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FC1">
        <w:rPr>
          <w:rFonts w:ascii="Times New Roman" w:eastAsia="Calibri" w:hAnsi="Times New Roman" w:cs="Times New Roman"/>
          <w:sz w:val="28"/>
          <w:szCs w:val="28"/>
        </w:rPr>
        <w:t>Заявитель несет ответственность в соответствии с законодательством Российской Федерации за неполноту и недостоверность представленных им документов (сведений).</w:t>
      </w:r>
    </w:p>
    <w:p w:rsidR="002568EA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568EA" w:rsidRPr="002B4FC1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4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Нормативные правовые акты </w:t>
      </w:r>
    </w:p>
    <w:p w:rsidR="002568EA" w:rsidRPr="002B4FC1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5FB">
        <w:rPr>
          <w:rFonts w:ascii="Times New Roman" w:hAnsi="Times New Roman" w:cs="Times New Roman"/>
          <w:bCs/>
          <w:sz w:val="28"/>
          <w:szCs w:val="28"/>
        </w:rPr>
        <w:t xml:space="preserve">Закон Ивановской области от 01.04.2025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D05FB">
        <w:rPr>
          <w:rFonts w:ascii="Times New Roman" w:hAnsi="Times New Roman" w:cs="Times New Roman"/>
          <w:bCs/>
          <w:sz w:val="28"/>
          <w:szCs w:val="28"/>
        </w:rPr>
        <w:t xml:space="preserve"> 15-ОЗ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D05FB">
        <w:rPr>
          <w:rFonts w:ascii="Times New Roman" w:hAnsi="Times New Roman" w:cs="Times New Roman"/>
          <w:bCs/>
          <w:sz w:val="28"/>
          <w:szCs w:val="28"/>
        </w:rPr>
        <w:t>О предоставлении единовременной выплаты беременной женщине, обуч</w:t>
      </w:r>
      <w:r>
        <w:rPr>
          <w:rFonts w:ascii="Times New Roman" w:hAnsi="Times New Roman" w:cs="Times New Roman"/>
          <w:bCs/>
          <w:sz w:val="28"/>
          <w:szCs w:val="28"/>
        </w:rPr>
        <w:t>ающейся по очной форме обучения»</w:t>
      </w:r>
      <w:r w:rsidRPr="002B4F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68EA" w:rsidRDefault="002568EA" w:rsidP="0025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Ивановской области от 29.04.2025 № 168-п «О реализации Закона Ивановской области от 01.04.2025 № 15-ОЗ «О предоставлении единовременной выплаты беременной женщине, обучающейся по очной форме обучения» и о внесении изменений в некоторые постановления Правительства Ивановской области».</w:t>
      </w:r>
    </w:p>
    <w:p w:rsidR="009D1E13" w:rsidRPr="002568EA" w:rsidRDefault="002568EA" w:rsidP="002568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E13">
        <w:rPr>
          <w:rFonts w:ascii="Times New Roman" w:hAnsi="Times New Roman" w:cs="Times New Roman"/>
          <w:sz w:val="28"/>
          <w:szCs w:val="28"/>
        </w:rPr>
        <w:t>Консультацию по вопросам предоставления единовременной выплаты можно получить по телефону горячей линии Департамента социальной защиты населения: 8-800-100-16-60.</w:t>
      </w:r>
      <w:bookmarkStart w:id="1" w:name="_GoBack"/>
      <w:bookmarkEnd w:id="1"/>
    </w:p>
    <w:p w:rsidR="009D1E13" w:rsidRPr="009D1E13" w:rsidRDefault="009D1E13" w:rsidP="009D1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E13">
        <w:rPr>
          <w:rFonts w:ascii="Times New Roman" w:hAnsi="Times New Roman" w:cs="Times New Roman"/>
          <w:sz w:val="28"/>
          <w:szCs w:val="28"/>
        </w:rPr>
        <w:lastRenderedPageBreak/>
        <w:t>Территориальные органы социальной защиты населения Ивановской области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528"/>
      </w:tblGrid>
      <w:tr w:rsidR="009D1E13" w:rsidRPr="009D1E13" w:rsidTr="0066208F">
        <w:tc>
          <w:tcPr>
            <w:tcW w:w="4395" w:type="dxa"/>
          </w:tcPr>
          <w:p w:rsidR="009D1E13" w:rsidRPr="009D1E13" w:rsidRDefault="009D1E13" w:rsidP="009D1E1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</w:t>
            </w:r>
          </w:p>
        </w:tc>
        <w:tc>
          <w:tcPr>
            <w:tcW w:w="5528" w:type="dxa"/>
          </w:tcPr>
          <w:p w:rsidR="009D1E13" w:rsidRPr="0066208F" w:rsidRDefault="0066208F" w:rsidP="009D1E1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D1E13" w:rsidRPr="00662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Иваново, ул. Строительная, д. 5, </w:t>
            </w:r>
          </w:p>
          <w:p w:rsidR="009D1E13" w:rsidRPr="0066208F" w:rsidRDefault="009D1E13" w:rsidP="009D1E1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34-58-15 </w:t>
            </w:r>
          </w:p>
        </w:tc>
      </w:tr>
      <w:tr w:rsidR="009D1E13" w:rsidRPr="009D1E13" w:rsidTr="0066208F">
        <w:tc>
          <w:tcPr>
            <w:tcW w:w="4395" w:type="dxa"/>
          </w:tcPr>
          <w:p w:rsidR="009D1E13" w:rsidRPr="009D1E13" w:rsidRDefault="009D1E13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Вичуга и </w:t>
            </w:r>
            <w:proofErr w:type="spellStart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5528" w:type="dxa"/>
          </w:tcPr>
          <w:p w:rsidR="009D1E13" w:rsidRPr="0066208F" w:rsidRDefault="00914CF8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 Вичуга, ул. 50 лет Октября, д. 13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:rsidR="00914CF8" w:rsidRPr="0066208F" w:rsidRDefault="00914CF8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тел. </w:t>
            </w: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(49354) 2-15-13</w:t>
            </w:r>
          </w:p>
        </w:tc>
      </w:tr>
      <w:tr w:rsidR="009D1E13" w:rsidRPr="009D1E13" w:rsidTr="0066208F">
        <w:tc>
          <w:tcPr>
            <w:tcW w:w="4395" w:type="dxa"/>
          </w:tcPr>
          <w:p w:rsidR="009D1E13" w:rsidRPr="009D1E13" w:rsidRDefault="009D1E13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Кинешма и Кинешемский р-н</w:t>
            </w:r>
          </w:p>
        </w:tc>
        <w:tc>
          <w:tcPr>
            <w:tcW w:w="5528" w:type="dxa"/>
          </w:tcPr>
          <w:p w:rsidR="00914CF8" w:rsidRPr="0066208F" w:rsidRDefault="00914CF8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 Кинешма, ул. им. Фрунзе, д. 6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:rsidR="00914CF8" w:rsidRPr="0066208F" w:rsidRDefault="00914CF8" w:rsidP="0091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тел. </w:t>
            </w: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(8 49331) 5-74-70</w:t>
            </w:r>
          </w:p>
        </w:tc>
      </w:tr>
      <w:tr w:rsidR="009D1E13" w:rsidRPr="009D1E13" w:rsidTr="0066208F">
        <w:tc>
          <w:tcPr>
            <w:tcW w:w="4395" w:type="dxa"/>
          </w:tcPr>
          <w:p w:rsidR="009D1E13" w:rsidRPr="009D1E13" w:rsidRDefault="009D1E13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 и Ивановский р-н</w:t>
            </w:r>
          </w:p>
        </w:tc>
        <w:tc>
          <w:tcPr>
            <w:tcW w:w="5528" w:type="dxa"/>
          </w:tcPr>
          <w:p w:rsidR="00914CF8" w:rsidRPr="0066208F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 Иваново, ул. Строительная, д. 5 – участок Ивановского района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66208F"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тел. </w:t>
            </w: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(4932) 30-88-01</w:t>
            </w:r>
          </w:p>
          <w:p w:rsidR="00914CF8" w:rsidRPr="0066208F" w:rsidRDefault="00914CF8" w:rsidP="006620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153512, г. Кохма, ул. Машиностроительная, д. 21 </w:t>
            </w:r>
            <w:r w:rsidR="0066208F"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участок </w:t>
            </w:r>
            <w:proofErr w:type="spellStart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г.о</w:t>
            </w:r>
            <w:proofErr w:type="spellEnd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Кохма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 тел. 8 (4932) 55-26-44</w:t>
            </w:r>
          </w:p>
        </w:tc>
      </w:tr>
      <w:tr w:rsidR="009D1E13" w:rsidRPr="009D1E13" w:rsidTr="0066208F">
        <w:tc>
          <w:tcPr>
            <w:tcW w:w="4395" w:type="dxa"/>
          </w:tcPr>
          <w:p w:rsidR="009D1E13" w:rsidRPr="009D1E13" w:rsidRDefault="009D1E13" w:rsidP="009D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Тейково и </w:t>
            </w:r>
            <w:proofErr w:type="spellStart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</w:t>
            </w:r>
            <w:proofErr w:type="spellEnd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5528" w:type="dxa"/>
          </w:tcPr>
          <w:p w:rsidR="0066208F" w:rsidRPr="0066208F" w:rsidRDefault="00914CF8" w:rsidP="009D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 Тейково, ул. Октябрьская д.2а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:rsidR="009D1E13" w:rsidRPr="0066208F" w:rsidRDefault="00914CF8" w:rsidP="009D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тел. 8(49343)4-00-71</w:t>
            </w:r>
          </w:p>
        </w:tc>
      </w:tr>
      <w:tr w:rsidR="009D1E13" w:rsidRPr="009D1E13" w:rsidTr="0066208F">
        <w:tc>
          <w:tcPr>
            <w:tcW w:w="4395" w:type="dxa"/>
          </w:tcPr>
          <w:p w:rsidR="009D1E13" w:rsidRPr="009D1E13" w:rsidRDefault="009D1E13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Фурманов</w:t>
            </w:r>
          </w:p>
        </w:tc>
        <w:tc>
          <w:tcPr>
            <w:tcW w:w="5528" w:type="dxa"/>
          </w:tcPr>
          <w:p w:rsidR="0066208F" w:rsidRPr="0066208F" w:rsidRDefault="00914CF8" w:rsidP="0091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 Фурманов, ул. Колосова, д. 25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:rsidR="009D1E13" w:rsidRPr="0066208F" w:rsidRDefault="00914CF8" w:rsidP="00914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тел. </w:t>
            </w: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8(49341) 2-17-79 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9D1E13" w:rsidRPr="009D1E13" w:rsidTr="0066208F">
        <w:tc>
          <w:tcPr>
            <w:tcW w:w="4395" w:type="dxa"/>
          </w:tcPr>
          <w:p w:rsidR="009D1E13" w:rsidRPr="009D1E13" w:rsidRDefault="009D1E13" w:rsidP="009D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Шуя и Шуйский р-н</w:t>
            </w:r>
          </w:p>
        </w:tc>
        <w:tc>
          <w:tcPr>
            <w:tcW w:w="5528" w:type="dxa"/>
          </w:tcPr>
          <w:p w:rsidR="0066208F" w:rsidRPr="0066208F" w:rsidRDefault="00914CF8" w:rsidP="009D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 Шуя, ул. Ленина, д. 32,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</w:t>
            </w:r>
          </w:p>
          <w:p w:rsidR="009D1E13" w:rsidRPr="0066208F" w:rsidRDefault="00914CF8" w:rsidP="009D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тел. </w:t>
            </w: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(493 51) 4-14-60</w:t>
            </w:r>
          </w:p>
        </w:tc>
      </w:tr>
      <w:tr w:rsidR="009D1E13" w:rsidRPr="009D1E13" w:rsidTr="0066208F">
        <w:tc>
          <w:tcPr>
            <w:tcW w:w="4395" w:type="dxa"/>
          </w:tcPr>
          <w:p w:rsidR="009D1E13" w:rsidRPr="009D1E13" w:rsidRDefault="009D1E13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-Посадский</w:t>
            </w:r>
          </w:p>
        </w:tc>
        <w:tc>
          <w:tcPr>
            <w:tcW w:w="5528" w:type="dxa"/>
          </w:tcPr>
          <w:p w:rsidR="00C1258D" w:rsidRPr="0066208F" w:rsidRDefault="00C1258D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г. Гаврилов Посад, </w:t>
            </w:r>
          </w:p>
          <w:p w:rsidR="00C1258D" w:rsidRPr="0066208F" w:rsidRDefault="00C1258D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ул. 3 Интернационала, д.10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9D1E13" w:rsidRPr="0066208F" w:rsidRDefault="00C1258D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тел. </w:t>
            </w: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8(493 55) 2-17-72</w:t>
            </w:r>
          </w:p>
        </w:tc>
      </w:tr>
      <w:tr w:rsidR="009D1E13" w:rsidRPr="009D1E13" w:rsidTr="0066208F">
        <w:tc>
          <w:tcPr>
            <w:tcW w:w="4395" w:type="dxa"/>
          </w:tcPr>
          <w:p w:rsidR="009D1E13" w:rsidRPr="009D1E13" w:rsidRDefault="009D1E13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5528" w:type="dxa"/>
          </w:tcPr>
          <w:p w:rsidR="0066208F" w:rsidRPr="0066208F" w:rsidRDefault="00C1258D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 Завол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жск, ул. Социалистическая, д.24, </w:t>
            </w:r>
          </w:p>
          <w:p w:rsidR="009D1E13" w:rsidRPr="0066208F" w:rsidRDefault="00C1258D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тел. </w:t>
            </w: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8-(493 33) 2-10-14</w:t>
            </w:r>
          </w:p>
        </w:tc>
      </w:tr>
      <w:tr w:rsidR="009D1E13" w:rsidRPr="009D1E13" w:rsidTr="0066208F">
        <w:tc>
          <w:tcPr>
            <w:tcW w:w="4395" w:type="dxa"/>
          </w:tcPr>
          <w:p w:rsidR="009D1E13" w:rsidRPr="009D1E13" w:rsidRDefault="009D1E13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5528" w:type="dxa"/>
          </w:tcPr>
          <w:p w:rsidR="00C1258D" w:rsidRPr="0066208F" w:rsidRDefault="00C1258D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п. </w:t>
            </w:r>
            <w:proofErr w:type="spellStart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Ильинское-Хованское</w:t>
            </w:r>
            <w:proofErr w:type="spellEnd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ул.Советская</w:t>
            </w:r>
            <w:proofErr w:type="spellEnd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д. 2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:rsidR="009D1E13" w:rsidRPr="0066208F" w:rsidRDefault="00C1258D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тел. </w:t>
            </w: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(493 53) 2-10-43</w:t>
            </w:r>
          </w:p>
        </w:tc>
      </w:tr>
      <w:tr w:rsidR="009D1E13" w:rsidRPr="009D1E13" w:rsidTr="0066208F">
        <w:tc>
          <w:tcPr>
            <w:tcW w:w="4395" w:type="dxa"/>
          </w:tcPr>
          <w:p w:rsidR="009D1E13" w:rsidRPr="009D1E13" w:rsidRDefault="009D1E13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5528" w:type="dxa"/>
          </w:tcPr>
          <w:p w:rsidR="0066208F" w:rsidRPr="0066208F" w:rsidRDefault="00C1258D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 Комсомольск, пер. Торговый, д. 2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:rsidR="009D1E13" w:rsidRPr="0066208F" w:rsidRDefault="00C1258D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тел. </w:t>
            </w: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(493 52) 4-15-78</w:t>
            </w:r>
          </w:p>
        </w:tc>
      </w:tr>
      <w:tr w:rsidR="009D1E13" w:rsidRPr="009D1E13" w:rsidTr="0066208F">
        <w:tc>
          <w:tcPr>
            <w:tcW w:w="4395" w:type="dxa"/>
          </w:tcPr>
          <w:p w:rsidR="009D1E13" w:rsidRPr="009D1E13" w:rsidRDefault="009D1E13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</w:p>
        </w:tc>
        <w:tc>
          <w:tcPr>
            <w:tcW w:w="5528" w:type="dxa"/>
          </w:tcPr>
          <w:p w:rsidR="0066208F" w:rsidRPr="0066208F" w:rsidRDefault="00C1258D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Лежнево, ул. Октябрьская, д. 32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:rsidR="009D1E13" w:rsidRPr="0066208F" w:rsidRDefault="00C1258D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тел. </w:t>
            </w: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(493 57) 2-12-07</w:t>
            </w:r>
          </w:p>
        </w:tc>
      </w:tr>
      <w:tr w:rsidR="009D1E13" w:rsidRPr="009D1E13" w:rsidTr="0066208F">
        <w:tc>
          <w:tcPr>
            <w:tcW w:w="4395" w:type="dxa"/>
          </w:tcPr>
          <w:p w:rsidR="009D1E13" w:rsidRPr="009D1E13" w:rsidRDefault="009D1E13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5528" w:type="dxa"/>
          </w:tcPr>
          <w:p w:rsidR="009D1E13" w:rsidRPr="0066208F" w:rsidRDefault="00C1258D" w:rsidP="00C1258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п.Лух</w:t>
            </w:r>
            <w:proofErr w:type="spellEnd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ул.Первомайская</w:t>
            </w:r>
            <w:proofErr w:type="spellEnd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д.101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                </w:t>
            </w:r>
            <w:r w:rsidR="0066208F"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тел. </w:t>
            </w: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(493 44) 2-12-42</w:t>
            </w:r>
          </w:p>
        </w:tc>
      </w:tr>
      <w:tr w:rsidR="009D1E13" w:rsidRPr="009D1E13" w:rsidTr="0066208F">
        <w:tc>
          <w:tcPr>
            <w:tcW w:w="4395" w:type="dxa"/>
          </w:tcPr>
          <w:p w:rsidR="009D1E13" w:rsidRPr="009D1E13" w:rsidRDefault="009D1E13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5528" w:type="dxa"/>
          </w:tcPr>
          <w:p w:rsidR="0066208F" w:rsidRPr="0066208F" w:rsidRDefault="00C1258D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Палех, ул. Ленина, д. 1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                        </w:t>
            </w:r>
          </w:p>
          <w:p w:rsidR="009D1E13" w:rsidRPr="0066208F" w:rsidRDefault="00C1258D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тел. </w:t>
            </w: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8(493 34) 2-11-03</w:t>
            </w:r>
          </w:p>
        </w:tc>
      </w:tr>
      <w:tr w:rsidR="009D1E13" w:rsidRPr="009D1E13" w:rsidTr="0066208F">
        <w:tc>
          <w:tcPr>
            <w:tcW w:w="4395" w:type="dxa"/>
          </w:tcPr>
          <w:p w:rsidR="009D1E13" w:rsidRPr="009D1E13" w:rsidRDefault="009D1E13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  <w:proofErr w:type="spellEnd"/>
          </w:p>
        </w:tc>
        <w:tc>
          <w:tcPr>
            <w:tcW w:w="5528" w:type="dxa"/>
          </w:tcPr>
          <w:p w:rsidR="0066208F" w:rsidRPr="0066208F" w:rsidRDefault="00C1258D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Пестяки, ул. Карла Маркса, д.20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:rsidR="009D1E13" w:rsidRPr="0066208F" w:rsidRDefault="00C1258D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тел. </w:t>
            </w: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(493 46)2-13-90</w:t>
            </w:r>
          </w:p>
        </w:tc>
      </w:tr>
      <w:tr w:rsidR="009D1E13" w:rsidRPr="009D1E13" w:rsidTr="0066208F">
        <w:tc>
          <w:tcPr>
            <w:tcW w:w="4395" w:type="dxa"/>
          </w:tcPr>
          <w:p w:rsidR="009D1E13" w:rsidRPr="009D1E13" w:rsidRDefault="009D1E13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5528" w:type="dxa"/>
          </w:tcPr>
          <w:p w:rsidR="0066208F" w:rsidRPr="0066208F" w:rsidRDefault="00C1258D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 Привол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жск, пер. Коминтерновский, д. 2, </w:t>
            </w:r>
          </w:p>
          <w:p w:rsidR="009D1E13" w:rsidRPr="0066208F" w:rsidRDefault="00C1258D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тел. </w:t>
            </w:r>
            <w:r w:rsidR="0066208F"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 (493 39) 4-18-09</w:t>
            </w:r>
          </w:p>
        </w:tc>
      </w:tr>
      <w:tr w:rsidR="009D1E13" w:rsidRPr="009D1E13" w:rsidTr="0066208F">
        <w:tc>
          <w:tcPr>
            <w:tcW w:w="4395" w:type="dxa"/>
          </w:tcPr>
          <w:p w:rsidR="009D1E13" w:rsidRPr="009D1E13" w:rsidRDefault="009D1E13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5528" w:type="dxa"/>
          </w:tcPr>
          <w:p w:rsidR="0066208F" w:rsidRPr="0066208F" w:rsidRDefault="00914CF8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 Пучеж, ул. Ленина, д. 27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C1258D"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</w:t>
            </w:r>
          </w:p>
          <w:p w:rsidR="009D1E13" w:rsidRPr="0066208F" w:rsidRDefault="00914CF8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тел. </w:t>
            </w: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8(493 45) 2-26-81</w:t>
            </w:r>
          </w:p>
        </w:tc>
      </w:tr>
      <w:tr w:rsidR="009D1E13" w:rsidRPr="009D1E13" w:rsidTr="0066208F">
        <w:tc>
          <w:tcPr>
            <w:tcW w:w="4395" w:type="dxa"/>
          </w:tcPr>
          <w:p w:rsidR="009D1E13" w:rsidRPr="009D1E13" w:rsidRDefault="009D1E13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5528" w:type="dxa"/>
          </w:tcPr>
          <w:p w:rsidR="0066208F" w:rsidRPr="0066208F" w:rsidRDefault="0066208F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 Родники, ул. Советская, д. 10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:rsidR="009D1E13" w:rsidRPr="0066208F" w:rsidRDefault="0066208F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тел. </w:t>
            </w: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8(49336) 2-16-82</w:t>
            </w:r>
          </w:p>
        </w:tc>
      </w:tr>
      <w:tr w:rsidR="009D1E13" w:rsidRPr="009D1E13" w:rsidTr="0066208F">
        <w:tc>
          <w:tcPr>
            <w:tcW w:w="4395" w:type="dxa"/>
          </w:tcPr>
          <w:p w:rsidR="009D1E13" w:rsidRPr="009D1E13" w:rsidRDefault="009D1E13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5528" w:type="dxa"/>
          </w:tcPr>
          <w:p w:rsidR="0066208F" w:rsidRPr="0066208F" w:rsidRDefault="0066208F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Савино, ул. Первомайская, д. 12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:rsidR="009D1E13" w:rsidRPr="0066208F" w:rsidRDefault="0066208F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тел. </w:t>
            </w: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(493 56) 9-10-88</w:t>
            </w:r>
          </w:p>
        </w:tc>
      </w:tr>
      <w:tr w:rsidR="009D1E13" w:rsidRPr="009D1E13" w:rsidTr="0066208F">
        <w:tc>
          <w:tcPr>
            <w:tcW w:w="4395" w:type="dxa"/>
          </w:tcPr>
          <w:p w:rsidR="009D1E13" w:rsidRPr="009D1E13" w:rsidRDefault="009D1E13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  <w:proofErr w:type="spellEnd"/>
          </w:p>
        </w:tc>
        <w:tc>
          <w:tcPr>
            <w:tcW w:w="5528" w:type="dxa"/>
          </w:tcPr>
          <w:p w:rsidR="0066208F" w:rsidRPr="0066208F" w:rsidRDefault="0066208F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 Южа, ул. Советская, д. 23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:rsidR="009D1E13" w:rsidRPr="0066208F" w:rsidRDefault="0066208F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тел. </w:t>
            </w: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(493 47) 2-09-13</w:t>
            </w:r>
          </w:p>
        </w:tc>
      </w:tr>
      <w:tr w:rsidR="009D1E13" w:rsidRPr="009D1E13" w:rsidTr="0066208F">
        <w:tc>
          <w:tcPr>
            <w:tcW w:w="4395" w:type="dxa"/>
          </w:tcPr>
          <w:p w:rsidR="009D1E13" w:rsidRPr="009D1E13" w:rsidRDefault="009D1E13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  <w:proofErr w:type="spellEnd"/>
          </w:p>
        </w:tc>
        <w:tc>
          <w:tcPr>
            <w:tcW w:w="5528" w:type="dxa"/>
          </w:tcPr>
          <w:p w:rsidR="0066208F" w:rsidRPr="0066208F" w:rsidRDefault="0066208F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 Юрьевец, ул. Советская, д. 33</w:t>
            </w: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:rsidR="009D1E13" w:rsidRPr="0066208F" w:rsidRDefault="0066208F" w:rsidP="009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тел. </w:t>
            </w:r>
            <w:r w:rsidRPr="009D1E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(493 47) 2-09-13</w:t>
            </w:r>
          </w:p>
        </w:tc>
      </w:tr>
    </w:tbl>
    <w:p w:rsidR="009D1E13" w:rsidRDefault="009D1E13" w:rsidP="009D1E13">
      <w:pPr>
        <w:ind w:firstLine="567"/>
      </w:pPr>
    </w:p>
    <w:p w:rsidR="009D1E13" w:rsidRDefault="009D1E13" w:rsidP="009D1E13">
      <w:pPr>
        <w:ind w:firstLine="567"/>
      </w:pPr>
    </w:p>
    <w:sectPr w:rsidR="009D1E13" w:rsidSect="002568EA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D2B94"/>
    <w:multiLevelType w:val="hybridMultilevel"/>
    <w:tmpl w:val="32484B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D763A7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C1"/>
    <w:rsid w:val="00181A58"/>
    <w:rsid w:val="001E623A"/>
    <w:rsid w:val="002568EA"/>
    <w:rsid w:val="002B4FC1"/>
    <w:rsid w:val="003314BD"/>
    <w:rsid w:val="00497099"/>
    <w:rsid w:val="005F5D07"/>
    <w:rsid w:val="0066208F"/>
    <w:rsid w:val="00914CF8"/>
    <w:rsid w:val="009B4768"/>
    <w:rsid w:val="009D1E13"/>
    <w:rsid w:val="00A81699"/>
    <w:rsid w:val="00AE4E76"/>
    <w:rsid w:val="00C1258D"/>
    <w:rsid w:val="00DD45F1"/>
    <w:rsid w:val="00E2220B"/>
    <w:rsid w:val="00F80D3F"/>
    <w:rsid w:val="00FD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FC1"/>
    <w:pPr>
      <w:ind w:left="720"/>
      <w:contextualSpacing/>
    </w:pPr>
  </w:style>
  <w:style w:type="paragraph" w:customStyle="1" w:styleId="ConsPlusNormal">
    <w:name w:val="ConsPlusNormal"/>
    <w:rsid w:val="002B4F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4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FC1"/>
    <w:pPr>
      <w:ind w:left="720"/>
      <w:contextualSpacing/>
    </w:pPr>
  </w:style>
  <w:style w:type="paragraph" w:customStyle="1" w:styleId="ConsPlusNormal">
    <w:name w:val="ConsPlusNormal"/>
    <w:rsid w:val="002B4F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Евгеньевна</dc:creator>
  <cp:lastModifiedBy>Ирина Борисовна Шипилова</cp:lastModifiedBy>
  <cp:revision>2</cp:revision>
  <cp:lastPrinted>2025-05-30T06:58:00Z</cp:lastPrinted>
  <dcterms:created xsi:type="dcterms:W3CDTF">2025-06-03T07:54:00Z</dcterms:created>
  <dcterms:modified xsi:type="dcterms:W3CDTF">2025-06-03T07:54:00Z</dcterms:modified>
</cp:coreProperties>
</file>