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A1" w:rsidRDefault="00F122DF" w:rsidP="003168A1">
      <w:pPr>
        <w:ind w:left="-1701" w:right="-85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3938433</wp:posOffset>
            </wp:positionH>
            <wp:positionV relativeFrom="paragraph">
              <wp:posOffset>148856</wp:posOffset>
            </wp:positionV>
            <wp:extent cx="1954714" cy="1626781"/>
            <wp:effectExtent l="19050" t="0" r="7436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27" cy="162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C5BD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648575" cy="94678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BD4" w:rsidRDefault="004C5BD4" w:rsidP="003168A1">
      <w:pPr>
        <w:ind w:left="-1701" w:right="-850"/>
        <w:jc w:val="center"/>
        <w:rPr>
          <w:rFonts w:ascii="Arial" w:hAnsi="Arial" w:cs="Arial"/>
          <w:b/>
          <w:sz w:val="44"/>
          <w:szCs w:val="44"/>
        </w:rPr>
      </w:pPr>
    </w:p>
    <w:p w:rsidR="004C5BD4" w:rsidRDefault="004C5BD4" w:rsidP="003168A1">
      <w:pPr>
        <w:ind w:left="-1701" w:right="-850"/>
        <w:jc w:val="center"/>
        <w:rPr>
          <w:rFonts w:ascii="Arial" w:hAnsi="Arial" w:cs="Arial"/>
          <w:b/>
          <w:sz w:val="44"/>
          <w:szCs w:val="44"/>
        </w:rPr>
      </w:pPr>
    </w:p>
    <w:p w:rsidR="002235AC" w:rsidRPr="002235AC" w:rsidRDefault="002235AC" w:rsidP="002235AC">
      <w:pPr>
        <w:ind w:right="-850"/>
        <w:rPr>
          <w:rFonts w:ascii="Arial" w:hAnsi="Arial" w:cs="Arial"/>
          <w:b/>
          <w:sz w:val="18"/>
          <w:szCs w:val="18"/>
        </w:rPr>
      </w:pPr>
    </w:p>
    <w:p w:rsidR="003168A1" w:rsidRDefault="002235AC" w:rsidP="00751F1F">
      <w:pPr>
        <w:spacing w:after="0" w:line="240" w:lineRule="auto"/>
        <w:ind w:right="-85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t xml:space="preserve">     </w:t>
      </w:r>
      <w:r w:rsidR="003168A1" w:rsidRPr="003168A1">
        <w:rPr>
          <w:rFonts w:ascii="Arial" w:hAnsi="Arial" w:cs="Arial"/>
          <w:b/>
          <w:sz w:val="44"/>
          <w:szCs w:val="44"/>
        </w:rPr>
        <w:t>10</w:t>
      </w:r>
      <w:r w:rsidR="003168A1" w:rsidRPr="003168A1">
        <w:rPr>
          <w:rFonts w:ascii="Arial" w:hAnsi="Arial" w:cs="Arial"/>
          <w:b/>
          <w:sz w:val="36"/>
          <w:szCs w:val="36"/>
        </w:rPr>
        <w:t xml:space="preserve"> </w:t>
      </w:r>
      <w:r w:rsidR="003168A1">
        <w:rPr>
          <w:rFonts w:ascii="Arial" w:hAnsi="Arial" w:cs="Arial"/>
          <w:b/>
          <w:sz w:val="40"/>
          <w:szCs w:val="40"/>
        </w:rPr>
        <w:t xml:space="preserve">шагов </w:t>
      </w:r>
      <w:r w:rsidR="00751F1F">
        <w:rPr>
          <w:rFonts w:ascii="Arial" w:hAnsi="Arial" w:cs="Arial"/>
          <w:b/>
          <w:sz w:val="40"/>
          <w:szCs w:val="40"/>
        </w:rPr>
        <w:t>студента</w:t>
      </w:r>
      <w:r w:rsidR="003168A1">
        <w:rPr>
          <w:rFonts w:ascii="Arial" w:hAnsi="Arial" w:cs="Arial"/>
          <w:b/>
          <w:sz w:val="40"/>
          <w:szCs w:val="40"/>
        </w:rPr>
        <w:t xml:space="preserve"> ОГБПОУ «ИМК»</w:t>
      </w:r>
    </w:p>
    <w:p w:rsidR="00926B36" w:rsidRDefault="00CB4ACE" w:rsidP="00751F1F">
      <w:pPr>
        <w:spacing w:after="0" w:line="240" w:lineRule="auto"/>
        <w:ind w:left="-1701" w:right="-851"/>
        <w:jc w:val="center"/>
        <w:rPr>
          <w:rFonts w:ascii="Arial" w:hAnsi="Arial" w:cs="Arial"/>
          <w:b/>
          <w:sz w:val="40"/>
          <w:szCs w:val="40"/>
        </w:rPr>
      </w:pPr>
      <w:r w:rsidRPr="00CB4ACE">
        <w:rPr>
          <w:noProof/>
          <w:sz w:val="36"/>
          <w:szCs w:val="36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6" type="#_x0000_t116" style="position:absolute;left:0;text-align:left;margin-left:264.05pt;margin-top:21.35pt;width:243.4pt;height:48.2pt;z-index:251678720" fillcolor="#daeef3 [664]" strokecolor="#17365d [2415]">
            <v:fill color2="fill darken(118)" rotate="t" method="linear sigma" focus="-50%" type="gradient"/>
            <v:textbox inset=",.3mm,,.3mm">
              <w:txbxContent>
                <w:p w:rsidR="004041B6" w:rsidRPr="004041B6" w:rsidRDefault="004041B6" w:rsidP="004041B6">
                  <w:pPr>
                    <w:spacing w:after="0" w:line="240" w:lineRule="auto"/>
                  </w:pPr>
                  <w:r w:rsidRPr="00DF2E4D">
                    <w:rPr>
                      <w:sz w:val="20"/>
                      <w:szCs w:val="20"/>
                    </w:rPr>
                    <w:t>Проводится директором колледжа для выпускников ОГБПОУ «ИМК»</w:t>
                  </w:r>
                  <w:r w:rsidRPr="004041B6">
                    <w:t xml:space="preserve"> </w:t>
                  </w:r>
                  <w:r w:rsidR="00DF2E4D" w:rsidRPr="00DF2E4D">
                    <w:rPr>
                      <w:sz w:val="20"/>
                      <w:szCs w:val="20"/>
                    </w:rPr>
                    <w:t>ежегодно</w:t>
                  </w:r>
                  <w:r w:rsidR="00DF2E4D">
                    <w:t xml:space="preserve"> </w:t>
                  </w:r>
                </w:p>
              </w:txbxContent>
            </v:textbox>
          </v:shape>
        </w:pict>
      </w:r>
      <w:r w:rsidR="003168A1">
        <w:rPr>
          <w:rFonts w:ascii="Arial" w:hAnsi="Arial" w:cs="Arial"/>
          <w:b/>
          <w:sz w:val="40"/>
          <w:szCs w:val="40"/>
        </w:rPr>
        <w:t xml:space="preserve">для </w:t>
      </w:r>
      <w:r w:rsidR="006C493E">
        <w:rPr>
          <w:rFonts w:ascii="Arial" w:hAnsi="Arial" w:cs="Arial"/>
          <w:b/>
          <w:sz w:val="40"/>
          <w:szCs w:val="40"/>
        </w:rPr>
        <w:t xml:space="preserve">эффективного </w:t>
      </w:r>
      <w:r w:rsidR="003168A1">
        <w:rPr>
          <w:rFonts w:ascii="Arial" w:hAnsi="Arial" w:cs="Arial"/>
          <w:b/>
          <w:sz w:val="40"/>
          <w:szCs w:val="40"/>
        </w:rPr>
        <w:t>трудоустройства</w:t>
      </w:r>
    </w:p>
    <w:p w:rsidR="003168A1" w:rsidRPr="003168A1" w:rsidRDefault="00CB4ACE" w:rsidP="003168A1">
      <w:pPr>
        <w:ind w:left="-1701" w:right="-850"/>
        <w:jc w:val="center"/>
        <w:rPr>
          <w:rFonts w:ascii="Arial" w:hAnsi="Arial" w:cs="Arial"/>
          <w:lang w:eastAsia="ru-RU"/>
        </w:rPr>
      </w:pPr>
      <w:r w:rsidRPr="00CB4ACE">
        <w:rPr>
          <w:noProof/>
          <w:sz w:val="36"/>
          <w:szCs w:val="36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4" type="#_x0000_t15" style="position:absolute;left:0;text-align:left;margin-left:-73.05pt;margin-top:440.05pt;width:346.35pt;height:59.45pt;z-index:251676672" fillcolor="#548dd4" strokecolor="#0070c0" strokeweight="3pt">
            <v:fill opacity="46531f" o:opacity2=".5" rotate="t" focus="50%" type="gradient"/>
            <v:shadow on="t" type="perspective" color="#243f60 [1604]" opacity=".5" offset="1pt" offset2="-1pt"/>
            <v:textbox style="mso-next-textbox:#_x0000_s1044" inset=",.3mm,,.3mm">
              <w:txbxContent>
                <w:p w:rsidR="00663A25" w:rsidRPr="008C33CA" w:rsidRDefault="008C33C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Участие в факультативных занятиях </w:t>
                  </w:r>
                  <w:r w:rsidR="00EA64F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по подготовке к аккредитации </w:t>
                  </w: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и предметных кружках колледжа 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47" type="#_x0000_t116" style="position:absolute;left:0;text-align:left;margin-left:273.3pt;margin-top:488.45pt;width:234.15pt;height:57.95pt;z-index:251679744" fillcolor="#daeef3 [664]" strokecolor="#17365d [2415]">
            <v:fill color2="fill darken(118)" rotate="t" method="linear sigma" focus="-50%" type="gradient"/>
            <v:textbox style="mso-next-textbox:#_x0000_s1047">
              <w:txbxContent>
                <w:p w:rsidR="00F122DF" w:rsidRPr="00F122DF" w:rsidRDefault="008C33CA" w:rsidP="00F122D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B0210">
                    <w:rPr>
                      <w:sz w:val="20"/>
                      <w:szCs w:val="20"/>
                    </w:rPr>
                    <w:t>Пода</w:t>
                  </w:r>
                  <w:r>
                    <w:rPr>
                      <w:sz w:val="20"/>
                      <w:szCs w:val="20"/>
                    </w:rPr>
                    <w:t>ется</w:t>
                  </w:r>
                  <w:r w:rsidRPr="001B0210">
                    <w:rPr>
                      <w:sz w:val="20"/>
                      <w:szCs w:val="20"/>
                    </w:rPr>
                    <w:t xml:space="preserve"> заявление и пакет документов для прохождения аккредитации</w:t>
                  </w:r>
                </w:p>
              </w:txbxContent>
            </v:textbox>
          </v:shape>
        </w:pict>
      </w:r>
      <w:r w:rsidR="0054362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6864350</wp:posOffset>
            </wp:positionV>
            <wp:extent cx="2904490" cy="133604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449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BB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2171</wp:posOffset>
            </wp:positionH>
            <wp:positionV relativeFrom="paragraph">
              <wp:posOffset>7003031</wp:posOffset>
            </wp:positionV>
            <wp:extent cx="3487203" cy="1403498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0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4ACE">
        <w:rPr>
          <w:noProof/>
          <w:sz w:val="36"/>
          <w:szCs w:val="36"/>
          <w:lang w:eastAsia="ru-RU"/>
        </w:rPr>
        <w:pict>
          <v:shape id="_x0000_s1045" type="#_x0000_t15" style="position:absolute;left:0;text-align:left;margin-left:-73.05pt;margin-top:504.55pt;width:346.35pt;height:41.85pt;z-index:251677696;mso-position-horizontal-relative:text;mso-position-vertical-relative:text" fillcolor="#548dd4" strokecolor="#0070c0" strokeweight="3pt">
            <v:fill opacity="46531f" o:opacity2=".5" rotate="t" focus="50%" type="gradient"/>
            <v:shadow on="t" type="perspective" color="#243f60 [1604]" opacity=".5" offset="1pt" offset2="-1pt"/>
            <v:textbox style="mso-next-textbox:#_x0000_s1045">
              <w:txbxContent>
                <w:p w:rsidR="001B0210" w:rsidRPr="008C33CA" w:rsidRDefault="008C33CA" w:rsidP="008C33CA">
                  <w:pPr>
                    <w:rPr>
                      <w:b/>
                      <w:sz w:val="28"/>
                      <w:szCs w:val="28"/>
                    </w:rPr>
                  </w:pP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Успешная сдача аккредитации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42" type="#_x0000_t15" style="position:absolute;left:0;text-align:left;margin-left:-73.05pt;margin-top:318.25pt;width:346.35pt;height:52.85pt;z-index:251674624;mso-position-horizontal-relative:text;mso-position-vertical-relative:text" fillcolor="#548dd4" strokecolor="#0070c0" strokeweight="3pt">
            <v:fill opacity="46531f" o:opacity2=".5" rotate="t" focus="50%" type="gradient"/>
            <v:shadow on="t" type="perspective" color="#243f60 [1604]" opacity=".5" offset="1pt" offset2="-1pt"/>
            <v:textbox style="mso-next-textbox:#_x0000_s1042">
              <w:txbxContent>
                <w:p w:rsidR="00FF73D2" w:rsidRPr="008C33CA" w:rsidRDefault="00FF73D2" w:rsidP="00FF73D2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Получение информации о вакансиях на сайте </w:t>
                  </w:r>
                  <w:r w:rsidR="00663A25"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Департамента здравоохранения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39" type="#_x0000_t15" style="position:absolute;left:0;text-align:left;margin-left:-73.05pt;margin-top:152.2pt;width:339.8pt;height:52.6pt;z-index:251671552;mso-position-horizontal-relative:text;mso-position-vertical-relative:text" fillcolor="#548dd4" strokecolor="#0070c0" strokeweight="3pt">
            <v:fill opacity="46531f" o:opacity2=".5" rotate="t" focus="50%" type="gradient"/>
            <v:shadow on="t" type="perspective" color="#243f60 [1604]" opacity=".5" offset="1pt" offset2="-1pt"/>
            <v:textbox>
              <w:txbxContent>
                <w:p w:rsidR="00DF2E4D" w:rsidRPr="008C33CA" w:rsidRDefault="006C493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Заключение целевого договора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43" type="#_x0000_t15" style="position:absolute;left:0;text-align:left;margin-left:-73.05pt;margin-top:375.6pt;width:342.8pt;height:58.9pt;z-index:251675648;mso-position-horizontal-relative:text;mso-position-vertical-relative:text" fillcolor="#548dd4" strokecolor="#0070c0" strokeweight="3pt">
            <v:fill opacity="46531f" o:opacity2=".5" rotate="t" focus="50%" type="gradient"/>
            <v:shadow on="t" type="perspective" color="#243f60 [1604]" opacity=".5" offset="1pt" offset2="-1pt"/>
            <v:textbox style="mso-next-textbox:#_x0000_s1043" inset=",.3mm,,.3mm">
              <w:txbxContent>
                <w:p w:rsidR="00663A25" w:rsidRPr="008C33CA" w:rsidRDefault="00663A25" w:rsidP="00663A25">
                  <w:pPr>
                    <w:spacing w:after="0" w:line="24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Изуч</w:t>
                  </w:r>
                  <w:r w:rsidR="001B0210"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ение</w:t>
                  </w: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информационн</w:t>
                  </w:r>
                  <w:r w:rsidR="001B0210"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ого</w:t>
                  </w: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материал</w:t>
                  </w:r>
                  <w:r w:rsidR="001B0210"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а</w:t>
                  </w: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по вакансиям</w:t>
                  </w:r>
                  <w:r w:rsidR="008C33CA"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ЛПУ, подготовленного сотрудниками</w:t>
                  </w:r>
                  <w:r w:rsidR="008C33CA" w:rsidRPr="008C33C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8C33CA"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колледжа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41" type="#_x0000_t15" style="position:absolute;left:0;text-align:left;margin-left:-73.05pt;margin-top:260.9pt;width:341.3pt;height:51.9pt;z-index:251673600;mso-position-horizontal-relative:text;mso-position-vertical-relative:text" fillcolor="#548dd4" strokecolor="#0070c0" strokeweight="3pt">
            <v:fill opacity="46531f" o:opacity2=".5" rotate="t" focus="50%" type="gradient"/>
            <v:shadow on="t" type="perspective" color="#243f60 [1604]" opacity=".5" offset="1pt" offset2="-1pt"/>
            <v:textbox>
              <w:txbxContent>
                <w:p w:rsidR="006C493E" w:rsidRPr="008C33CA" w:rsidRDefault="006C493E" w:rsidP="00FF73D2">
                  <w:pPr>
                    <w:spacing w:after="0" w:line="240" w:lineRule="auto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C33CA">
                    <w:rPr>
                      <w:rFonts w:ascii="Arial" w:hAnsi="Arial" w:cs="Arial"/>
                      <w:b/>
                      <w:sz w:val="26"/>
                      <w:szCs w:val="26"/>
                    </w:rPr>
                    <w:t>Получение информации о вакансиях</w:t>
                  </w:r>
                  <w:r w:rsidR="00FF73D2" w:rsidRPr="008C33CA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на сайте Центра занятости </w:t>
                  </w:r>
                  <w:r w:rsidR="008C33CA" w:rsidRPr="008C33CA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Ивановской </w:t>
                  </w:r>
                  <w:r w:rsidR="00FF73D2" w:rsidRPr="008C33CA">
                    <w:rPr>
                      <w:rFonts w:ascii="Arial" w:hAnsi="Arial" w:cs="Arial"/>
                      <w:b/>
                      <w:sz w:val="26"/>
                      <w:szCs w:val="26"/>
                    </w:rPr>
                    <w:t>области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40" type="#_x0000_t15" style="position:absolute;left:0;text-align:left;margin-left:-73.05pt;margin-top:210.15pt;width:342.8pt;height:47pt;z-index:251672576;mso-position-horizontal-relative:text;mso-position-vertical-relative:text" fillcolor="#548dd4" strokecolor="#0070c0" strokeweight="3pt">
            <v:fill opacity="46531f" o:opacity2=".5" rotate="t" focus="50%" type="gradient"/>
            <v:shadow on="t" type="perspective" color="#243f60 [1604]" opacity=".5" offset="1pt" offset2="-1pt"/>
            <v:textbox>
              <w:txbxContent>
                <w:p w:rsidR="006C493E" w:rsidRPr="008C33CA" w:rsidRDefault="006C493E" w:rsidP="00237F42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Получение информации на сайте</w:t>
                  </w:r>
                  <w:r w:rsidR="00237F42"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колледжа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37" type="#_x0000_t15" style="position:absolute;left:0;text-align:left;margin-left:-73.05pt;margin-top:51.6pt;width:330.2pt;height:47.85pt;z-index:251669504;mso-position-horizontal-relative:text;mso-position-vertical-relative:text" fillcolor="#548dd4" strokecolor="#0070c0" strokeweight="3pt">
            <v:fill opacity="46531f" o:opacity2=".5" rotate="t" focus="50%" type="gradient"/>
            <v:shadow on="t" type="perspective" color="#243f60 [1604]" opacity=".5" offset="1pt" offset2="-1pt"/>
            <v:textbox>
              <w:txbxContent>
                <w:p w:rsidR="004041B6" w:rsidRPr="008C33CA" w:rsidRDefault="004041B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Участие в круглых столах</w:t>
                  </w:r>
                  <w:r w:rsidR="005A1C64"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с ЛП</w:t>
                  </w:r>
                  <w:r w:rsidR="00653767"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У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38" type="#_x0000_t15" style="position:absolute;left:0;text-align:left;margin-left:-73.05pt;margin-top:105.2pt;width:337.1pt;height:42pt;z-index:251670528;mso-position-horizontal-relative:text;mso-position-vertical-relative:text" fillcolor="#548dd4" strokecolor="#0070c0" strokeweight="3pt">
            <v:fill opacity="46531f" o:opacity2=".5" rotate="t" focus="50%" type="gradient"/>
            <v:shadow on="t" type="perspective" color="#243f60 [1604]" opacity=".5" offset="1pt" offset2="-1pt"/>
            <v:textbox>
              <w:txbxContent>
                <w:p w:rsidR="005A1C64" w:rsidRPr="008C33CA" w:rsidRDefault="005A1C6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Участие в «Ярмарке вакансий»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55" type="#_x0000_t116" style="position:absolute;left:0;text-align:left;margin-left:273.3pt;margin-top:429.6pt;width:235.65pt;height:59.05pt;z-index:251687936;mso-position-horizontal-relative:text;mso-position-vertical-relative:text" fillcolor="#daeef3 [664]" strokecolor="#17365d [2415]">
            <v:fill color2="fill darken(118)" rotate="t" method="linear sigma" focus="-50%" type="gradient"/>
            <v:textbox style="mso-next-textbox:#_x0000_s1055" inset=",0,,3mm">
              <w:txbxContent>
                <w:p w:rsidR="00663A25" w:rsidRPr="001B0210" w:rsidRDefault="008C33CA" w:rsidP="001B02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</w:t>
                  </w:r>
                  <w:r w:rsidR="00434D7E">
                    <w:rPr>
                      <w:sz w:val="20"/>
                      <w:szCs w:val="20"/>
                    </w:rPr>
                    <w:t>я</w:t>
                  </w:r>
                  <w:r>
                    <w:rPr>
                      <w:sz w:val="20"/>
                      <w:szCs w:val="20"/>
                    </w:rPr>
                    <w:t xml:space="preserve"> на сайте колледжа</w:t>
                  </w:r>
                  <w:r w:rsidR="00434D7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у заместителя директора по воспитательной работе</w:t>
                  </w:r>
                  <w:r w:rsidR="00434D7E">
                    <w:rPr>
                      <w:sz w:val="20"/>
                      <w:szCs w:val="20"/>
                    </w:rPr>
                    <w:t xml:space="preserve"> и заведующих практикой.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50" type="#_x0000_t116" style="position:absolute;left:0;text-align:left;margin-left:273.3pt;margin-top:369.6pt;width:234.15pt;height:60pt;z-index:251682816;mso-position-horizontal-relative:text;mso-position-vertical-relative:text" fillcolor="#daeef3 [664]" strokecolor="#17365d [2415]">
            <v:fill color2="fill darken(118)" rotate="t" method="linear sigma" focus="-50%" type="gradient"/>
            <v:textbox style="mso-next-textbox:#_x0000_s1050">
              <w:txbxContent>
                <w:p w:rsidR="00663A25" w:rsidRPr="001B0210" w:rsidRDefault="001B0210" w:rsidP="001B02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р</w:t>
                  </w:r>
                  <w:r w:rsidR="00663A25" w:rsidRPr="001B0210">
                    <w:rPr>
                      <w:sz w:val="20"/>
                      <w:szCs w:val="20"/>
                    </w:rPr>
                    <w:t>азмещ</w:t>
                  </w:r>
                  <w:r>
                    <w:rPr>
                      <w:sz w:val="20"/>
                      <w:szCs w:val="20"/>
                    </w:rPr>
                    <w:t>ается</w:t>
                  </w:r>
                  <w:r w:rsidR="00663A25" w:rsidRPr="001B0210">
                    <w:rPr>
                      <w:sz w:val="20"/>
                      <w:szCs w:val="20"/>
                    </w:rPr>
                    <w:t xml:space="preserve"> на стендах в структурных подразделениях колледжа (листовки, буклеты, контактные данные)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51" type="#_x0000_t116" style="position:absolute;left:0;text-align:left;margin-left:273.3pt;margin-top:309.05pt;width:234.9pt;height:62.05pt;z-index:251683840;mso-position-horizontal-relative:text;mso-position-vertical-relative:text" fillcolor="#daeef3 [664]" strokecolor="#17365d [2415]">
            <v:fill color2="fill darken(118)" rotate="t" method="linear sigma" focus="-50%" type="gradient"/>
            <v:textbox style="mso-next-textbox:#_x0000_s1051">
              <w:txbxContent>
                <w:p w:rsidR="00663A25" w:rsidRPr="001B0210" w:rsidRDefault="00663A25" w:rsidP="00663A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B0210">
                    <w:rPr>
                      <w:sz w:val="20"/>
                      <w:szCs w:val="20"/>
                    </w:rPr>
                    <w:t>Ссылка на перечень вакансий в ЛП</w:t>
                  </w:r>
                  <w:r w:rsidR="008C33CA">
                    <w:rPr>
                      <w:sz w:val="20"/>
                      <w:szCs w:val="20"/>
                    </w:rPr>
                    <w:t>У</w:t>
                  </w:r>
                  <w:r w:rsidRPr="001B0210">
                    <w:rPr>
                      <w:sz w:val="20"/>
                      <w:szCs w:val="20"/>
                    </w:rPr>
                    <w:t>:</w:t>
                  </w:r>
                </w:p>
                <w:p w:rsidR="00663A25" w:rsidRPr="001B0210" w:rsidRDefault="00663A25" w:rsidP="00663A2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B0210">
                    <w:rPr>
                      <w:sz w:val="20"/>
                      <w:szCs w:val="20"/>
                    </w:rPr>
                    <w:t>http://dz.ivanovoobl.ru/departament/kadrovaya-sluzhba/vakansii-uchrezhdeniy/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52" type="#_x0000_t116" style="position:absolute;left:0;text-align:left;margin-left:273.3pt;margin-top:260.9pt;width:234.9pt;height:48.15pt;z-index:251684864;mso-position-horizontal-relative:text;mso-position-vertical-relative:text" fillcolor="#daeef3 [664]" strokecolor="#17365d [2415]">
            <v:fill color2="fill darken(118)" rotate="t" method="linear sigma" focus="-50%" type="gradient"/>
            <v:textbox>
              <w:txbxContent>
                <w:p w:rsidR="00FF73D2" w:rsidRPr="001B0210" w:rsidRDefault="00FF73D2" w:rsidP="001B021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0210">
                    <w:rPr>
                      <w:sz w:val="20"/>
                      <w:szCs w:val="20"/>
                    </w:rPr>
                    <w:t>Ссылка на перечень вакансий по Ивановской обл</w:t>
                  </w:r>
                  <w:r w:rsidR="00237F42">
                    <w:rPr>
                      <w:sz w:val="20"/>
                      <w:szCs w:val="20"/>
                    </w:rPr>
                    <w:t>асти</w:t>
                  </w:r>
                  <w:r w:rsidRPr="001B0210">
                    <w:rPr>
                      <w:sz w:val="20"/>
                      <w:szCs w:val="20"/>
                    </w:rPr>
                    <w:t>:  http://ivzan.ru/vacancy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53" type="#_x0000_t116" style="position:absolute;left:0;text-align:left;margin-left:273.3pt;margin-top:210.65pt;width:234.9pt;height:50.25pt;z-index:251685888;mso-position-horizontal-relative:text;mso-position-vertical-relative:text" fillcolor="#daeef3 [664]" strokecolor="#17365d [2415]">
            <v:fill color2="fill darken(118)" rotate="t" method="linear sigma" focus="-50%" type="gradient"/>
            <v:textbox>
              <w:txbxContent>
                <w:p w:rsidR="006C493E" w:rsidRPr="001B0210" w:rsidRDefault="006C493E" w:rsidP="001B02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B0210">
                    <w:rPr>
                      <w:sz w:val="20"/>
                      <w:szCs w:val="20"/>
                    </w:rPr>
                    <w:t xml:space="preserve">Сайт колледжа: </w:t>
                  </w:r>
                  <w:hyperlink r:id="rId8" w:history="1">
                    <w:r w:rsidRPr="001B0210">
                      <w:rPr>
                        <w:rStyle w:val="a5"/>
                        <w:sz w:val="20"/>
                        <w:szCs w:val="20"/>
                      </w:rPr>
                      <w:t>http://imk37.ru/</w:t>
                    </w:r>
                  </w:hyperlink>
                </w:p>
                <w:p w:rsidR="006C493E" w:rsidRPr="001B0210" w:rsidRDefault="006C493E" w:rsidP="001B02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B0210">
                    <w:rPr>
                      <w:sz w:val="20"/>
                      <w:szCs w:val="20"/>
                    </w:rPr>
                    <w:t>Закладка «Молодому специалисту»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54" type="#_x0000_t116" style="position:absolute;left:0;text-align:left;margin-left:268.25pt;margin-top:156.8pt;width:239.95pt;height:53.85pt;z-index:251686912;mso-position-horizontal-relative:text;mso-position-vertical-relative:text" fillcolor="#daeef3 [664]" strokecolor="#17365d [2415]">
            <v:fill color2="fill darken(118)" rotate="t" method="linear sigma" focus="-50%" type="gradient"/>
            <v:textbox inset=",.3mm,,.3mm">
              <w:txbxContent>
                <w:p w:rsidR="00DF2E4D" w:rsidRDefault="00DF2E4D" w:rsidP="00DF2E4D">
                  <w:pPr>
                    <w:spacing w:after="0" w:line="240" w:lineRule="auto"/>
                    <w:jc w:val="center"/>
                  </w:pPr>
                  <w:r w:rsidRPr="00DF2E4D">
                    <w:rPr>
                      <w:sz w:val="20"/>
                      <w:szCs w:val="20"/>
                    </w:rPr>
                    <w:t>Для заключения целевого договора обратиться к руководству ЛП</w:t>
                  </w:r>
                  <w:r w:rsidR="00653767">
                    <w:rPr>
                      <w:sz w:val="20"/>
                      <w:szCs w:val="20"/>
                    </w:rPr>
                    <w:t>У</w:t>
                  </w:r>
                  <w:r w:rsidRPr="00DF2E4D">
                    <w:rPr>
                      <w:sz w:val="20"/>
                      <w:szCs w:val="20"/>
                    </w:rPr>
                    <w:t xml:space="preserve"> или зав</w:t>
                  </w:r>
                  <w:r w:rsidR="00653767">
                    <w:rPr>
                      <w:sz w:val="20"/>
                      <w:szCs w:val="20"/>
                    </w:rPr>
                    <w:t xml:space="preserve">едующим </w:t>
                  </w:r>
                  <w:r w:rsidRPr="00DF2E4D">
                    <w:rPr>
                      <w:sz w:val="20"/>
                      <w:szCs w:val="20"/>
                    </w:rPr>
                    <w:t>практическим обучением колледжа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49" type="#_x0000_t116" style="position:absolute;left:0;text-align:left;margin-left:268.25pt;margin-top:105.2pt;width:239.95pt;height:51.6pt;z-index:251681792;mso-position-horizontal-relative:text;mso-position-vertical-relative:text" fillcolor="#daeef3 [664]" strokecolor="#17365d [2415]">
            <v:fill color2="fill darken(118)" rotate="t" method="linear sigma" focus="-50%" type="gradient"/>
            <v:textbox inset=",0,,.3mm">
              <w:txbxContent>
                <w:p w:rsidR="005A1C64" w:rsidRPr="001B0210" w:rsidRDefault="005A1C64" w:rsidP="0065376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B0210">
                    <w:rPr>
                      <w:sz w:val="20"/>
                      <w:szCs w:val="20"/>
                    </w:rPr>
                    <w:t>Проводится с представителями ЛП</w:t>
                  </w:r>
                  <w:r w:rsidR="00653767">
                    <w:rPr>
                      <w:sz w:val="20"/>
                      <w:szCs w:val="20"/>
                    </w:rPr>
                    <w:t xml:space="preserve">У </w:t>
                  </w:r>
                  <w:r w:rsidR="00653767" w:rsidRPr="001B0210">
                    <w:rPr>
                      <w:sz w:val="20"/>
                      <w:szCs w:val="20"/>
                    </w:rPr>
                    <w:t>по трудоустройству выпускников</w:t>
                  </w:r>
                  <w:r w:rsidR="00653767">
                    <w:rPr>
                      <w:sz w:val="20"/>
                      <w:szCs w:val="20"/>
                    </w:rPr>
                    <w:t xml:space="preserve"> 2 раза в год (март и май)</w:t>
                  </w:r>
                  <w:r w:rsidRPr="001B0210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CB4ACE">
        <w:rPr>
          <w:noProof/>
          <w:sz w:val="36"/>
          <w:szCs w:val="36"/>
          <w:lang w:eastAsia="ru-RU"/>
        </w:rPr>
        <w:pict>
          <v:shape id="_x0000_s1048" type="#_x0000_t116" style="position:absolute;left:0;text-align:left;margin-left:264.05pt;margin-top:46.55pt;width:244.15pt;height:58.65pt;z-index:251680768;mso-position-horizontal-relative:text;mso-position-vertical-relative:text" fillcolor="#daeef3 [664]" strokecolor="#17365d [2415]">
            <v:fill color2="fill darken(118)" rotate="t" method="linear sigma" focus="-50%" type="gradient"/>
            <v:textbox inset=",0,,0">
              <w:txbxContent>
                <w:p w:rsidR="004041B6" w:rsidRPr="00434D7E" w:rsidRDefault="005A1C64" w:rsidP="0065376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34D7E">
                    <w:rPr>
                      <w:sz w:val="20"/>
                      <w:szCs w:val="20"/>
                    </w:rPr>
                    <w:t xml:space="preserve">Проводятся </w:t>
                  </w:r>
                  <w:r w:rsidR="00434D7E" w:rsidRPr="00434D7E">
                    <w:rPr>
                      <w:sz w:val="20"/>
                      <w:szCs w:val="20"/>
                    </w:rPr>
                    <w:t xml:space="preserve">со всеми студентами для заключения целевых договоров с ЛПУ </w:t>
                  </w:r>
                  <w:r w:rsidR="00DF2E4D" w:rsidRPr="00434D7E">
                    <w:rPr>
                      <w:sz w:val="20"/>
                      <w:szCs w:val="20"/>
                    </w:rPr>
                    <w:t xml:space="preserve">по графику </w:t>
                  </w:r>
                  <w:r w:rsidR="00653767" w:rsidRPr="00434D7E">
                    <w:rPr>
                      <w:sz w:val="20"/>
                      <w:szCs w:val="20"/>
                    </w:rPr>
                    <w:t>(</w:t>
                  </w:r>
                  <w:r w:rsidR="00434D7E" w:rsidRPr="00434D7E">
                    <w:rPr>
                      <w:sz w:val="20"/>
                      <w:szCs w:val="20"/>
                    </w:rPr>
                    <w:t>информация</w:t>
                  </w:r>
                  <w:r w:rsidR="00653767" w:rsidRPr="00434D7E">
                    <w:rPr>
                      <w:sz w:val="20"/>
                      <w:szCs w:val="20"/>
                    </w:rPr>
                    <w:t xml:space="preserve"> на сайте ИМК)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26" type="#_x0000_t15" style="position:absolute;left:0;text-align:left;margin-left:-73.05pt;margin-top:4.55pt;width:330.95pt;height:42pt;z-index:251659264;mso-position-horizontal-relative:text;mso-position-vertical-relative:text" fillcolor="#548dd4" strokecolor="#0070c0" strokeweight="3pt">
            <v:fill opacity="46531f" o:opacity2=".5" rotate="t" focus="50%" type="gradient"/>
            <v:shadow on="t" type="perspective" color="#243f60 [1604]" opacity=".5" offset="1pt" offset2="-1pt"/>
            <v:textbox>
              <w:txbxContent>
                <w:p w:rsidR="004041B6" w:rsidRPr="008C33CA" w:rsidRDefault="004041B6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C33CA">
                    <w:rPr>
                      <w:rFonts w:ascii="Arial" w:hAnsi="Arial" w:cs="Arial"/>
                      <w:b/>
                      <w:sz w:val="28"/>
                      <w:szCs w:val="28"/>
                    </w:rPr>
                    <w:t>Участие в директорских чтениях</w:t>
                  </w:r>
                </w:p>
              </w:txbxContent>
            </v:textbox>
          </v:shape>
        </w:pict>
      </w:r>
    </w:p>
    <w:sectPr w:rsidR="003168A1" w:rsidRPr="003168A1" w:rsidSect="003168A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168A1"/>
    <w:rsid w:val="00013079"/>
    <w:rsid w:val="000C6BB3"/>
    <w:rsid w:val="00126073"/>
    <w:rsid w:val="001B0210"/>
    <w:rsid w:val="002235AC"/>
    <w:rsid w:val="00237F42"/>
    <w:rsid w:val="003168A1"/>
    <w:rsid w:val="004041B6"/>
    <w:rsid w:val="00434D7E"/>
    <w:rsid w:val="004C5BD4"/>
    <w:rsid w:val="00543623"/>
    <w:rsid w:val="005A1C64"/>
    <w:rsid w:val="00653767"/>
    <w:rsid w:val="00663A25"/>
    <w:rsid w:val="006C493E"/>
    <w:rsid w:val="00751F1F"/>
    <w:rsid w:val="007A7897"/>
    <w:rsid w:val="008C33CA"/>
    <w:rsid w:val="00926B36"/>
    <w:rsid w:val="00972DDD"/>
    <w:rsid w:val="00A176D5"/>
    <w:rsid w:val="00A20D26"/>
    <w:rsid w:val="00C21B83"/>
    <w:rsid w:val="00C91372"/>
    <w:rsid w:val="00CB4ACE"/>
    <w:rsid w:val="00DF2E4D"/>
    <w:rsid w:val="00EA64F6"/>
    <w:rsid w:val="00EC4FBA"/>
    <w:rsid w:val="00F122DF"/>
    <w:rsid w:val="00F8709D"/>
    <w:rsid w:val="00FB1510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4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k37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колледж</cp:lastModifiedBy>
  <cp:revision>2</cp:revision>
  <dcterms:created xsi:type="dcterms:W3CDTF">2020-04-13T17:04:00Z</dcterms:created>
  <dcterms:modified xsi:type="dcterms:W3CDTF">2020-04-13T17:04:00Z</dcterms:modified>
</cp:coreProperties>
</file>