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B5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Российской Федерации от 28.02.2019 № 99 «Об утверждении Плана научно-практических мероприятий Министерства здравоохранения Российской Федерации на 2019 год» 1-2 октября в г. Уфа состоялась  Всероссийская научно-практическая конференция «Роль специалистов со средним медицинским образованием в оказании первичной медико-санитарной помощи сельскому населению», в рамках которой прошло заседание Совета директоров медицинских и фармацевтических колледжей России.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ДЛЯ ОБСУЖДЕНИЯ НА КОНФЕРЕНЦИИ ПРЕДЛАГАЛИСЬ СЛЕДУЮЩИЕ ВОПРОСЫ: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1. Роль специалистов со средним медицинским образованием в выполнении Национального проекта «Здравоохранение».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2. Проблемы кадрового обеспечения специалистами со средним медицинским образованием сельского здравоохранения.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3. Профилактика и диспансеризация в работе специалистов со средним медицинским образованием фельдшерско-акушерских пунктов.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4. Опыт реализации пилотного проекта «Территория заботы», использования мобильных фельдшерско-акушерских пунктов и волонтерского движения «Добро</w:t>
      </w:r>
      <w:r w:rsidR="006D5C64" w:rsidRPr="007F1B5A">
        <w:rPr>
          <w:rFonts w:ascii="Times New Roman" w:hAnsi="Times New Roman" w:cs="Times New Roman"/>
          <w:sz w:val="28"/>
          <w:szCs w:val="28"/>
        </w:rPr>
        <w:t xml:space="preserve"> </w:t>
      </w:r>
      <w:r w:rsidRPr="007F1B5A">
        <w:rPr>
          <w:rFonts w:ascii="Times New Roman" w:hAnsi="Times New Roman" w:cs="Times New Roman"/>
          <w:sz w:val="28"/>
          <w:szCs w:val="28"/>
        </w:rPr>
        <w:t>в</w:t>
      </w:r>
      <w:r w:rsidR="006D5C64" w:rsidRPr="007F1B5A">
        <w:rPr>
          <w:rFonts w:ascii="Times New Roman" w:hAnsi="Times New Roman" w:cs="Times New Roman"/>
          <w:sz w:val="28"/>
          <w:szCs w:val="28"/>
        </w:rPr>
        <w:t xml:space="preserve"> с</w:t>
      </w:r>
      <w:r w:rsidRPr="007F1B5A">
        <w:rPr>
          <w:rFonts w:ascii="Times New Roman" w:hAnsi="Times New Roman" w:cs="Times New Roman"/>
          <w:sz w:val="28"/>
          <w:szCs w:val="28"/>
        </w:rPr>
        <w:t xml:space="preserve">ело» в улучшении здоровья сельского населения. </w:t>
      </w:r>
    </w:p>
    <w:p w:rsidR="0059595A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5. Роль образовательных учреждений в подготовке специалистов со средним медицинским образованием для работы в сельской местности.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 xml:space="preserve">В РАМКАХ КОНФЕРЕНЦИИ ПРОВЕДЕНЫ: 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A">
        <w:rPr>
          <w:rFonts w:ascii="Times New Roman" w:hAnsi="Times New Roman" w:cs="Times New Roman"/>
          <w:sz w:val="28"/>
          <w:szCs w:val="28"/>
        </w:rPr>
        <w:t>- заседание Профильной комиссии по управлению сестринской деятельностью Министерства здравоохранения Российской Федерации;</w:t>
      </w:r>
    </w:p>
    <w:p w:rsidR="001F328C" w:rsidRPr="007F1B5A" w:rsidRDefault="001F328C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</w:pPr>
      <w:r w:rsidRPr="007F1B5A">
        <w:rPr>
          <w:rFonts w:ascii="Times New Roman" w:hAnsi="Times New Roman" w:cs="Times New Roman"/>
          <w:sz w:val="28"/>
          <w:szCs w:val="28"/>
        </w:rPr>
        <w:t xml:space="preserve">- заседание Совета директоров образовательных учреждений среднего профессионального медицинского и фармацевтического образования России. Пленарные заседания проходили 1 октября в ГКЦ «Башкортостан», 2 октября заседание Совета директоров образовательных учреждений среднего </w:t>
      </w:r>
      <w:r w:rsidRPr="007F1B5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медицинского и фармацевтического образования России в </w:t>
      </w:r>
      <w:r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РБ «Уфимский медицинский колледж».</w:t>
      </w:r>
    </w:p>
    <w:p w:rsidR="00585D7F" w:rsidRPr="007F1B5A" w:rsidRDefault="00585D7F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B5A">
        <w:rPr>
          <w:sz w:val="28"/>
          <w:szCs w:val="28"/>
        </w:rPr>
        <w:t>С приветствием к собравшимся делегатам обратились:</w:t>
      </w:r>
    </w:p>
    <w:p w:rsidR="00585D7F" w:rsidRPr="007F1B5A" w:rsidRDefault="00585D7F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proofErr w:type="spellStart"/>
      <w:r w:rsidRPr="007F1B5A">
        <w:rPr>
          <w:sz w:val="28"/>
          <w:szCs w:val="28"/>
        </w:rPr>
        <w:t>Х</w:t>
      </w:r>
      <w:r w:rsidRPr="007F1B5A">
        <w:rPr>
          <w:color w:val="1B1B1C"/>
          <w:sz w:val="28"/>
          <w:szCs w:val="28"/>
        </w:rPr>
        <w:t>абиров</w:t>
      </w:r>
      <w:proofErr w:type="spellEnd"/>
      <w:r w:rsidRPr="007F1B5A">
        <w:rPr>
          <w:color w:val="1B1B1C"/>
          <w:sz w:val="28"/>
          <w:szCs w:val="28"/>
        </w:rPr>
        <w:t xml:space="preserve"> Радий </w:t>
      </w:r>
      <w:proofErr w:type="spellStart"/>
      <w:r w:rsidRPr="007F1B5A">
        <w:rPr>
          <w:color w:val="1B1B1C"/>
          <w:sz w:val="28"/>
          <w:szCs w:val="28"/>
        </w:rPr>
        <w:t>Фаритович</w:t>
      </w:r>
      <w:proofErr w:type="spellEnd"/>
      <w:r w:rsidRPr="007F1B5A">
        <w:rPr>
          <w:color w:val="1B1B1C"/>
          <w:sz w:val="28"/>
          <w:szCs w:val="28"/>
        </w:rPr>
        <w:t xml:space="preserve"> - Глава Республики Башкортостан, </w:t>
      </w:r>
      <w:proofErr w:type="spellStart"/>
      <w:r w:rsidRPr="007F1B5A">
        <w:rPr>
          <w:color w:val="1B1B1C"/>
          <w:sz w:val="28"/>
          <w:szCs w:val="28"/>
        </w:rPr>
        <w:t>Купеева</w:t>
      </w:r>
      <w:proofErr w:type="spellEnd"/>
      <w:r w:rsidRPr="007F1B5A">
        <w:rPr>
          <w:color w:val="1B1B1C"/>
          <w:sz w:val="28"/>
          <w:szCs w:val="28"/>
        </w:rPr>
        <w:t xml:space="preserve"> Ирина Александровна - директор Департамента медицинского образования и кадровой политики в здравоохранении Министерства здравоохранения Российской Федерации, Забелин Максим Васильевич - министр здравоохранения Республики Башкортостан.</w:t>
      </w:r>
    </w:p>
    <w:p w:rsidR="006D5C64" w:rsidRPr="007F1B5A" w:rsidRDefault="00707D58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</w:pPr>
      <w:r w:rsidRPr="007F1B5A">
        <w:rPr>
          <w:rFonts w:ascii="Times New Roman" w:hAnsi="Times New Roman" w:cs="Times New Roman"/>
          <w:sz w:val="28"/>
          <w:szCs w:val="28"/>
        </w:rPr>
        <w:t xml:space="preserve">Открыла конференцию </w:t>
      </w:r>
      <w:proofErr w:type="spellStart"/>
      <w:r w:rsidR="00585D7F"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Купеев</w:t>
      </w:r>
      <w:r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а</w:t>
      </w:r>
      <w:proofErr w:type="spellEnd"/>
      <w:r w:rsidR="00585D7F"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 xml:space="preserve"> И</w:t>
      </w:r>
      <w:r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.</w:t>
      </w:r>
      <w:r w:rsidR="00585D7F"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А</w:t>
      </w:r>
      <w:r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.</w:t>
      </w:r>
      <w:r w:rsidR="006D5C64"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 xml:space="preserve"> Перед выступлением, зачитала адрес заместителя министра Семеновой Т.В. к собравшимся делегатам. Выразила особую благодарность к Администрации Республики за высокую организацию научно-практической конференции. </w:t>
      </w:r>
    </w:p>
    <w:p w:rsidR="00707D58" w:rsidRPr="007F1B5A" w:rsidRDefault="006D5C64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</w:pPr>
      <w:r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В докладе Ирина Александровна</w:t>
      </w:r>
      <w:r w:rsidR="00707D58"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 xml:space="preserve"> осветила негативную динамику в обеспечении отрасли здравоохранения медицинскими кадрами. Подняла вопросы предстоящей специализированной и периодической аккредитации в 2020-2021гг.</w:t>
      </w:r>
    </w:p>
    <w:p w:rsidR="006D5C64" w:rsidRPr="007F1B5A" w:rsidRDefault="006D5C64" w:rsidP="007F1B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</w:pPr>
      <w:r w:rsidRPr="007F1B5A">
        <w:rPr>
          <w:rFonts w:ascii="Times New Roman" w:hAnsi="Times New Roman" w:cs="Times New Roman"/>
          <w:color w:val="1B1B1C"/>
          <w:sz w:val="28"/>
          <w:szCs w:val="28"/>
          <w:shd w:val="clear" w:color="auto" w:fill="FFFFFF"/>
        </w:rPr>
        <w:t>После выступления, Ирина Александровна отвечала на вопросы от делегатов конференции.</w:t>
      </w:r>
    </w:p>
    <w:p w:rsidR="006D5C64" w:rsidRPr="007F1B5A" w:rsidRDefault="006D5C64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  <w:shd w:val="clear" w:color="auto" w:fill="FFFFFF"/>
        </w:rPr>
        <w:t xml:space="preserve">О реализации национальных проектов в сфере здравоохранения в Республике Башкортостан рассказал </w:t>
      </w:r>
      <w:r w:rsidRPr="007F1B5A">
        <w:rPr>
          <w:color w:val="1B1B1C"/>
          <w:sz w:val="28"/>
          <w:szCs w:val="28"/>
        </w:rPr>
        <w:t>министр здравоохранения Республики Башкортостан - Забелин Максим Васильевич. В своем докладе он коснулся кадрового дефицита в первичном здравоохранении, несмотря на то, что медицинские колледжи готовят ежегодно более 1500 специалистов. Рассмотрел вопросы социальной поддержки Правительством Республики</w:t>
      </w:r>
      <w:r w:rsidR="00196A63" w:rsidRPr="007F1B5A">
        <w:rPr>
          <w:color w:val="1B1B1C"/>
          <w:sz w:val="28"/>
          <w:szCs w:val="28"/>
        </w:rPr>
        <w:t xml:space="preserve">. Так, при реализации социальных программ, в первичное звено было привлечено около 180 специалистов. В 2019 году планируется </w:t>
      </w:r>
      <w:r w:rsidR="00EA68B8" w:rsidRPr="007F1B5A">
        <w:rPr>
          <w:color w:val="1B1B1C"/>
          <w:sz w:val="28"/>
          <w:szCs w:val="28"/>
        </w:rPr>
        <w:t>ввод 10 поликлиник, а также приобретение новых мобильных фельдшерско-акушерских пунктов.</w:t>
      </w:r>
    </w:p>
    <w:p w:rsidR="00EA68B8" w:rsidRPr="007F1B5A" w:rsidRDefault="00EA68B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После выступления министра здравоохранения Республики Башкортостан начался блок награждения.</w:t>
      </w:r>
    </w:p>
    <w:p w:rsidR="00EA68B8" w:rsidRPr="007F1B5A" w:rsidRDefault="00EA68B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lastRenderedPageBreak/>
        <w:t xml:space="preserve">С докладом «Фельдшерско-акушерский пункт - основа здравоохранения села» выступила заместитель директора по науке ФГБУ «Центральный НИИ организации и информатизации здравоохранения» Минздрава России Сон Ирина Михайловна. </w:t>
      </w:r>
      <w:r w:rsidR="0063483D" w:rsidRPr="007F1B5A">
        <w:rPr>
          <w:color w:val="1B1B1C"/>
          <w:sz w:val="28"/>
          <w:szCs w:val="28"/>
        </w:rPr>
        <w:t xml:space="preserve">В докладе Ирина Михайловна осветила демографическую ситуацию на селе. В частности, в сельской местности проживает 37,5 </w:t>
      </w:r>
      <w:proofErr w:type="gramStart"/>
      <w:r w:rsidR="0063483D" w:rsidRPr="007F1B5A">
        <w:rPr>
          <w:color w:val="1B1B1C"/>
          <w:sz w:val="28"/>
          <w:szCs w:val="28"/>
        </w:rPr>
        <w:t>млн.человек</w:t>
      </w:r>
      <w:proofErr w:type="gramEnd"/>
      <w:r w:rsidR="0063483D" w:rsidRPr="007F1B5A">
        <w:rPr>
          <w:color w:val="1B1B1C"/>
          <w:sz w:val="28"/>
          <w:szCs w:val="28"/>
        </w:rPr>
        <w:t>, при этом доля сельских жителей по округам колеблется от 15% до 30% от городского населения. Доля сельского населения трудоспособного возраста ниже городского. Самое молодое сельское население – СКФО, а самое пожилое – ЦФО и СЗФО. Среди факторов, влияющих на организацию первичной помощи в селе, Ирина Михайловна выделила следующие6 это низкая плотность населения от 8,58чел/</w:t>
      </w:r>
      <w:proofErr w:type="gramStart"/>
      <w:r w:rsidR="0063483D" w:rsidRPr="007F1B5A">
        <w:rPr>
          <w:color w:val="1B1B1C"/>
          <w:sz w:val="28"/>
          <w:szCs w:val="28"/>
        </w:rPr>
        <w:t>кв.км</w:t>
      </w:r>
      <w:proofErr w:type="gramEnd"/>
      <w:r w:rsidR="0063483D" w:rsidRPr="007F1B5A">
        <w:rPr>
          <w:color w:val="1B1B1C"/>
          <w:sz w:val="28"/>
          <w:szCs w:val="28"/>
        </w:rPr>
        <w:t xml:space="preserve"> до 0,07чел/кв.км.</w:t>
      </w:r>
    </w:p>
    <w:p w:rsidR="0063483D" w:rsidRPr="007F1B5A" w:rsidRDefault="0063483D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62% сел – это малолюдные населенные пункты.</w:t>
      </w:r>
    </w:p>
    <w:p w:rsidR="0063483D" w:rsidRPr="007F1B5A" w:rsidRDefault="0063483D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За последние 10 лет произошло снижение четверти населения на селе по причине высокой смертности, высокий удельный вес лиц нетрудоспособного возраста, что приводит к увеличению лиц, страдающих хроническими заболеваниями, тем выше роль первичного здравоохранения на селе.</w:t>
      </w:r>
    </w:p>
    <w:p w:rsidR="0063483D" w:rsidRPr="007F1B5A" w:rsidRDefault="0063483D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Укомплектованность врачами на селе составляет всего лишь 21,2%, СМП – 78,3%. Всего в сельской местности в РФ трудятся 196,5тыс. СМП</w:t>
      </w:r>
      <w:r w:rsidR="00084048" w:rsidRPr="007F1B5A">
        <w:rPr>
          <w:color w:val="1B1B1C"/>
          <w:sz w:val="28"/>
          <w:szCs w:val="28"/>
        </w:rPr>
        <w:t>, 54,3тыс. врачей (соотношение 1:4).</w:t>
      </w:r>
    </w:p>
    <w:p w:rsidR="00084048" w:rsidRPr="007F1B5A" w:rsidRDefault="0008404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 xml:space="preserve">За последние 5 лет наблюдается стойкая динамика снижения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 на селе, сокращено за анализируемый период более 4,0%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. Обеспеченность населения (на 10тыс.чел.) </w:t>
      </w:r>
      <w:proofErr w:type="spellStart"/>
      <w:r w:rsidRPr="007F1B5A">
        <w:rPr>
          <w:color w:val="1B1B1C"/>
          <w:sz w:val="28"/>
          <w:szCs w:val="28"/>
        </w:rPr>
        <w:t>ФАПами</w:t>
      </w:r>
      <w:proofErr w:type="spellEnd"/>
      <w:r w:rsidRPr="007F1B5A">
        <w:rPr>
          <w:color w:val="1B1B1C"/>
          <w:sz w:val="28"/>
          <w:szCs w:val="28"/>
        </w:rPr>
        <w:t>, ВА колеблется от 10,2 до 9,5. Среднероссийский показатель составляет 9,5(в РФ имеются регионы, где этот показатель составляет 0,7, а есть, где 28,7, как, например, Магаданская область).</w:t>
      </w:r>
    </w:p>
    <w:p w:rsidR="00084048" w:rsidRPr="007F1B5A" w:rsidRDefault="0008404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 xml:space="preserve">Техническое состояние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 незначительно улучшилось. По-прежнему остаются </w:t>
      </w:r>
      <w:proofErr w:type="spellStart"/>
      <w:r w:rsidRPr="007F1B5A">
        <w:rPr>
          <w:color w:val="1B1B1C"/>
          <w:sz w:val="28"/>
          <w:szCs w:val="28"/>
        </w:rPr>
        <w:t>ФАПы</w:t>
      </w:r>
      <w:proofErr w:type="spellEnd"/>
      <w:r w:rsidRPr="007F1B5A">
        <w:rPr>
          <w:color w:val="1B1B1C"/>
          <w:sz w:val="28"/>
          <w:szCs w:val="28"/>
        </w:rPr>
        <w:t xml:space="preserve"> без водоснабжения, отопления и канализации.</w:t>
      </w:r>
    </w:p>
    <w:p w:rsidR="00084048" w:rsidRPr="007F1B5A" w:rsidRDefault="0008404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lastRenderedPageBreak/>
        <w:t xml:space="preserve">Обеспеченность фельдшерами находится в </w:t>
      </w:r>
      <w:proofErr w:type="spellStart"/>
      <w:r w:rsidRPr="007F1B5A">
        <w:rPr>
          <w:color w:val="1B1B1C"/>
          <w:sz w:val="28"/>
          <w:szCs w:val="28"/>
        </w:rPr>
        <w:t>диапозоне</w:t>
      </w:r>
      <w:proofErr w:type="spellEnd"/>
      <w:r w:rsidRPr="007F1B5A">
        <w:rPr>
          <w:color w:val="1B1B1C"/>
          <w:sz w:val="28"/>
          <w:szCs w:val="28"/>
        </w:rPr>
        <w:t xml:space="preserve"> от 7,5 до 5,7, акушерками – от 1,5 до 1,0. Укомплектованность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 СМП – 83,4%.</w:t>
      </w:r>
    </w:p>
    <w:p w:rsidR="00084048" w:rsidRPr="007F1B5A" w:rsidRDefault="0008404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 xml:space="preserve">В докладе Ирина Михайловна рассмотрела функциональные обязанности фельдшеров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 и констатировала, что в своей работе фельдшер все рабочее время занимается заполнением различных журналов, документов и т.д. (более 40 журналов, более десятка другой медицинской документации, не считая годового отчета).</w:t>
      </w:r>
    </w:p>
    <w:p w:rsidR="00EA68B8" w:rsidRPr="007F1B5A" w:rsidRDefault="0008404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В заключении Ирина Михайловна осветила п</w:t>
      </w:r>
      <w:r w:rsidR="0094392B" w:rsidRPr="007F1B5A">
        <w:rPr>
          <w:color w:val="1B1B1C"/>
          <w:sz w:val="28"/>
          <w:szCs w:val="28"/>
        </w:rPr>
        <w:t>е</w:t>
      </w:r>
      <w:r w:rsidRPr="007F1B5A">
        <w:rPr>
          <w:color w:val="1B1B1C"/>
          <w:sz w:val="28"/>
          <w:szCs w:val="28"/>
        </w:rPr>
        <w:t xml:space="preserve">рвоочередные мероприятия по изменению ситуации </w:t>
      </w:r>
      <w:r w:rsidR="0094392B" w:rsidRPr="007F1B5A">
        <w:rPr>
          <w:color w:val="1B1B1C"/>
          <w:sz w:val="28"/>
          <w:szCs w:val="28"/>
        </w:rPr>
        <w:t xml:space="preserve">на </w:t>
      </w:r>
      <w:proofErr w:type="spellStart"/>
      <w:r w:rsidR="0094392B" w:rsidRPr="007F1B5A">
        <w:rPr>
          <w:color w:val="1B1B1C"/>
          <w:sz w:val="28"/>
          <w:szCs w:val="28"/>
        </w:rPr>
        <w:t>ФАПах</w:t>
      </w:r>
      <w:proofErr w:type="spellEnd"/>
      <w:r w:rsidR="0094392B" w:rsidRPr="007F1B5A">
        <w:rPr>
          <w:color w:val="1B1B1C"/>
          <w:sz w:val="28"/>
          <w:szCs w:val="28"/>
        </w:rPr>
        <w:t>: пересмотреть нормативно-правовые базы оптимизации учетной документации; автоматизация рабочих мест; внедрение телекоммуникационных технологий; улучшение материально технической базы; расширение мер социальной поддержки.</w:t>
      </w:r>
    </w:p>
    <w:p w:rsidR="0094392B" w:rsidRPr="007F1B5A" w:rsidRDefault="0094392B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 xml:space="preserve">«О реализации комплекса мероприятий по улучшению практической деятельности медицинского персонала фельдшерско-акушерских пунктов в медицинских организациях Оренбургской области» рассказал Володин Анатолий Владимирович - главный внештатный специалист по управлению сестринской деятельностью Министерства здравоохранения Оренбургской области, главный медицинский брат ГБУЗ «Оренбургская областная клиническая инфекционная больница. В докладе Володина А.В. были рассмотрены 3 больших направления, которые были реализованы на практике в Оренбургской области, из которых реализация такого направления, как «прямое образование» фельдшеров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; утверждены единые подходы к организации работы </w:t>
      </w:r>
      <w:proofErr w:type="spellStart"/>
      <w:r w:rsidRPr="007F1B5A">
        <w:rPr>
          <w:color w:val="1B1B1C"/>
          <w:sz w:val="28"/>
          <w:szCs w:val="28"/>
        </w:rPr>
        <w:t>ФАПов</w:t>
      </w:r>
      <w:proofErr w:type="spellEnd"/>
      <w:r w:rsidRPr="007F1B5A">
        <w:rPr>
          <w:color w:val="1B1B1C"/>
          <w:sz w:val="28"/>
          <w:szCs w:val="28"/>
        </w:rPr>
        <w:t xml:space="preserve"> в области; популяризация профессии путем проведения конкурсов профессионального мастерства с премированием более 100тыс.рублей.</w:t>
      </w:r>
    </w:p>
    <w:p w:rsidR="0094392B" w:rsidRPr="007F1B5A" w:rsidRDefault="0094392B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 xml:space="preserve">О «Роли профессиональной ассоциации в развитии первичной медико-санитарной помощи (на примере Забайкальского края)» поделилась Вишнякова Валентина Александровна – главный внештатный специалист по управлению сестринской деятельностью Сибирского федерального округа, </w:t>
      </w:r>
      <w:r w:rsidRPr="007F1B5A">
        <w:rPr>
          <w:color w:val="1B1B1C"/>
          <w:sz w:val="28"/>
          <w:szCs w:val="28"/>
        </w:rPr>
        <w:lastRenderedPageBreak/>
        <w:t>главный специалист по управлению сестринской деятельностью Министерства здравоохранения Забайкальского края.</w:t>
      </w:r>
    </w:p>
    <w:p w:rsidR="008772F5" w:rsidRPr="007F1B5A" w:rsidRDefault="008772F5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С</w:t>
      </w:r>
      <w:r w:rsidR="0094392B" w:rsidRPr="007F1B5A">
        <w:rPr>
          <w:color w:val="1B1B1C"/>
          <w:sz w:val="28"/>
          <w:szCs w:val="28"/>
        </w:rPr>
        <w:t xml:space="preserve">ергиенко Ирина Сергеевна - главный областной специалист по управлению сестринской деятельностью Департамента охраны здоровья населения Кемеровской области </w:t>
      </w:r>
      <w:r w:rsidRPr="007F1B5A">
        <w:rPr>
          <w:color w:val="1B1B1C"/>
          <w:sz w:val="28"/>
          <w:szCs w:val="28"/>
        </w:rPr>
        <w:t>поделилась опытом в о</w:t>
      </w:r>
      <w:r w:rsidR="0094392B" w:rsidRPr="007F1B5A">
        <w:rPr>
          <w:color w:val="1B1B1C"/>
          <w:sz w:val="28"/>
          <w:szCs w:val="28"/>
        </w:rPr>
        <w:t>рганизаци</w:t>
      </w:r>
      <w:r w:rsidRPr="007F1B5A">
        <w:rPr>
          <w:color w:val="1B1B1C"/>
          <w:sz w:val="28"/>
          <w:szCs w:val="28"/>
        </w:rPr>
        <w:t>и</w:t>
      </w:r>
      <w:r w:rsidR="0094392B" w:rsidRPr="007F1B5A">
        <w:rPr>
          <w:color w:val="1B1B1C"/>
          <w:sz w:val="28"/>
          <w:szCs w:val="28"/>
        </w:rPr>
        <w:t xml:space="preserve"> оказания медицинской помощи сельскому населению Кемеровской области»</w:t>
      </w:r>
      <w:r w:rsidRPr="007F1B5A">
        <w:rPr>
          <w:color w:val="1B1B1C"/>
          <w:sz w:val="28"/>
          <w:szCs w:val="28"/>
        </w:rPr>
        <w:t xml:space="preserve">, </w:t>
      </w:r>
      <w:r w:rsidR="0094392B" w:rsidRPr="007F1B5A">
        <w:rPr>
          <w:color w:val="1B1B1C"/>
          <w:sz w:val="28"/>
          <w:szCs w:val="28"/>
        </w:rPr>
        <w:t>Будько Оксана Вячеславовна - главная медицинская сестра ОГБУЗ «</w:t>
      </w:r>
      <w:proofErr w:type="spellStart"/>
      <w:r w:rsidR="0094392B" w:rsidRPr="007F1B5A">
        <w:rPr>
          <w:color w:val="1B1B1C"/>
          <w:sz w:val="28"/>
          <w:szCs w:val="28"/>
        </w:rPr>
        <w:t>Волоконовская</w:t>
      </w:r>
      <w:proofErr w:type="spellEnd"/>
      <w:r w:rsidR="0094392B" w:rsidRPr="007F1B5A">
        <w:rPr>
          <w:color w:val="1B1B1C"/>
          <w:sz w:val="28"/>
          <w:szCs w:val="28"/>
        </w:rPr>
        <w:t xml:space="preserve"> ЦРБ» Министерства здравоохранения Белгородской области</w:t>
      </w:r>
      <w:r w:rsidRPr="007F1B5A">
        <w:rPr>
          <w:color w:val="1B1B1C"/>
          <w:sz w:val="28"/>
          <w:szCs w:val="28"/>
        </w:rPr>
        <w:t xml:space="preserve"> – опытом в реа</w:t>
      </w:r>
      <w:r w:rsidR="0094392B" w:rsidRPr="007F1B5A">
        <w:rPr>
          <w:color w:val="1B1B1C"/>
          <w:sz w:val="28"/>
          <w:szCs w:val="28"/>
        </w:rPr>
        <w:t>лизаци</w:t>
      </w:r>
      <w:r w:rsidR="00EB1785" w:rsidRPr="007F1B5A">
        <w:rPr>
          <w:color w:val="1B1B1C"/>
          <w:sz w:val="28"/>
          <w:szCs w:val="28"/>
        </w:rPr>
        <w:t>и</w:t>
      </w:r>
      <w:r w:rsidR="0094392B" w:rsidRPr="007F1B5A">
        <w:rPr>
          <w:color w:val="1B1B1C"/>
          <w:sz w:val="28"/>
          <w:szCs w:val="28"/>
        </w:rPr>
        <w:t xml:space="preserve"> национального проекта «Здравоохранение» на фельдшерско-акушерском пункте</w:t>
      </w:r>
      <w:r w:rsidRPr="007F1B5A">
        <w:rPr>
          <w:color w:val="1B1B1C"/>
          <w:sz w:val="28"/>
          <w:szCs w:val="28"/>
        </w:rPr>
        <w:t>.</w:t>
      </w:r>
    </w:p>
    <w:p w:rsidR="007F1B5A" w:rsidRPr="007F1B5A" w:rsidRDefault="007F1B5A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О р</w:t>
      </w:r>
      <w:r w:rsidR="00EB1785" w:rsidRPr="007F1B5A">
        <w:rPr>
          <w:color w:val="1B1B1C"/>
          <w:sz w:val="28"/>
          <w:szCs w:val="28"/>
        </w:rPr>
        <w:t>ол</w:t>
      </w:r>
      <w:r w:rsidRPr="007F1B5A">
        <w:rPr>
          <w:color w:val="1B1B1C"/>
          <w:sz w:val="28"/>
          <w:szCs w:val="28"/>
        </w:rPr>
        <w:t>и</w:t>
      </w:r>
      <w:r w:rsidR="00EB1785" w:rsidRPr="007F1B5A">
        <w:rPr>
          <w:color w:val="1B1B1C"/>
          <w:sz w:val="28"/>
          <w:szCs w:val="28"/>
        </w:rPr>
        <w:t xml:space="preserve"> фельдшеров в обеспечении сельского населения доступной первичной медико-санитарной помощью</w:t>
      </w:r>
      <w:r w:rsidRPr="007F1B5A">
        <w:rPr>
          <w:color w:val="1B1B1C"/>
          <w:sz w:val="28"/>
          <w:szCs w:val="28"/>
        </w:rPr>
        <w:t xml:space="preserve"> рассказала </w:t>
      </w:r>
      <w:proofErr w:type="spellStart"/>
      <w:r w:rsidRPr="007F1B5A">
        <w:rPr>
          <w:color w:val="1B1B1C"/>
          <w:sz w:val="28"/>
          <w:szCs w:val="28"/>
        </w:rPr>
        <w:t>Цыгановкина</w:t>
      </w:r>
      <w:proofErr w:type="spellEnd"/>
      <w:r w:rsidRPr="007F1B5A">
        <w:rPr>
          <w:color w:val="1B1B1C"/>
          <w:sz w:val="28"/>
          <w:szCs w:val="28"/>
        </w:rPr>
        <w:t xml:space="preserve"> Любовь Федоровна - заведующая фельдшерско-акушерским пунктом ГБУЗ Ленинградской области «</w:t>
      </w:r>
      <w:proofErr w:type="spellStart"/>
      <w:r w:rsidRPr="007F1B5A">
        <w:rPr>
          <w:color w:val="1B1B1C"/>
          <w:sz w:val="28"/>
          <w:szCs w:val="28"/>
        </w:rPr>
        <w:t>Тосненская</w:t>
      </w:r>
      <w:proofErr w:type="spellEnd"/>
      <w:r w:rsidRPr="007F1B5A">
        <w:rPr>
          <w:color w:val="1B1B1C"/>
          <w:sz w:val="28"/>
          <w:szCs w:val="28"/>
        </w:rPr>
        <w:t xml:space="preserve"> КМБ»</w:t>
      </w:r>
    </w:p>
    <w:p w:rsidR="00EB1785" w:rsidRPr="007F1B5A" w:rsidRDefault="00EB1785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proofErr w:type="spellStart"/>
      <w:r w:rsidRPr="007F1B5A">
        <w:rPr>
          <w:color w:val="1B1B1C"/>
          <w:sz w:val="28"/>
          <w:szCs w:val="28"/>
        </w:rPr>
        <w:t>Засыпкина</w:t>
      </w:r>
      <w:proofErr w:type="spellEnd"/>
      <w:r w:rsidRPr="007F1B5A">
        <w:rPr>
          <w:color w:val="1B1B1C"/>
          <w:sz w:val="28"/>
          <w:szCs w:val="28"/>
        </w:rPr>
        <w:t xml:space="preserve"> Ирина Николаевна - главный внештатный специалист по управлению сестринской деятельностью Минздрава РБ, президент региональной общественной организации «Профессиональная ассоциация специалистов с высшим сестринским, средним медицинским и фармацевтическим образованием»</w:t>
      </w:r>
      <w:r w:rsidR="007F1B5A" w:rsidRPr="007F1B5A">
        <w:rPr>
          <w:color w:val="1B1B1C"/>
          <w:sz w:val="28"/>
          <w:szCs w:val="28"/>
        </w:rPr>
        <w:t xml:space="preserve"> поделилась практическим опытом в о</w:t>
      </w:r>
      <w:r w:rsidRPr="007F1B5A">
        <w:rPr>
          <w:color w:val="1B1B1C"/>
          <w:sz w:val="28"/>
          <w:szCs w:val="28"/>
        </w:rPr>
        <w:t>рганизаци</w:t>
      </w:r>
      <w:r w:rsidR="007F1B5A" w:rsidRPr="007F1B5A">
        <w:rPr>
          <w:color w:val="1B1B1C"/>
          <w:sz w:val="28"/>
          <w:szCs w:val="28"/>
        </w:rPr>
        <w:t>и</w:t>
      </w:r>
      <w:r w:rsidRPr="007F1B5A">
        <w:rPr>
          <w:color w:val="1B1B1C"/>
          <w:sz w:val="28"/>
          <w:szCs w:val="28"/>
        </w:rPr>
        <w:t xml:space="preserve"> работы на фельдшерско-акушерском п</w:t>
      </w:r>
      <w:r w:rsidR="007F1B5A" w:rsidRPr="007F1B5A">
        <w:rPr>
          <w:color w:val="1B1B1C"/>
          <w:sz w:val="28"/>
          <w:szCs w:val="28"/>
        </w:rPr>
        <w:t>ункте в Республике Башкортостан.</w:t>
      </w:r>
    </w:p>
    <w:p w:rsidR="007F1B5A" w:rsidRPr="007F1B5A" w:rsidRDefault="007F1B5A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>Двойников Сергей Иванович - главный внештатный специалист Министерства здравоохранения Российской Федерации по управлению сестринской деятельностью определил в своем докладе актуальные проблемы: кадровый дефицит, отсутствие мотивации СМО к получению квалификационных категорий и участие в конкурсах профессионального мастерства, как на региональном, так и Российском уровне, проблемы в привлечении молодых специалистов на село.</w:t>
      </w:r>
    </w:p>
    <w:p w:rsidR="007F1B5A" w:rsidRDefault="007F1B5A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 w:rsidRPr="007F1B5A">
        <w:rPr>
          <w:color w:val="1B1B1C"/>
          <w:sz w:val="28"/>
          <w:szCs w:val="28"/>
        </w:rPr>
        <w:t xml:space="preserve">Саркисова Валентина Антоновна – президент Ассоциации медицинских сестер России в докладе «Первичное здравоохранение: вызовы </w:t>
      </w:r>
      <w:r w:rsidRPr="007F1B5A">
        <w:rPr>
          <w:color w:val="1B1B1C"/>
          <w:sz w:val="28"/>
          <w:szCs w:val="28"/>
        </w:rPr>
        <w:lastRenderedPageBreak/>
        <w:t>и возможности с позиции Ассоциации медицинских сестер России»</w:t>
      </w:r>
      <w:r w:rsidR="00F90E68">
        <w:rPr>
          <w:color w:val="1B1B1C"/>
          <w:sz w:val="28"/>
          <w:szCs w:val="28"/>
        </w:rPr>
        <w:t xml:space="preserve"> определила позиции расширения сестринских практик и полномочий медицинских сестер России.</w:t>
      </w:r>
    </w:p>
    <w:p w:rsidR="007F1B5A" w:rsidRPr="007F1B5A" w:rsidRDefault="00F90E68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  <w:r>
        <w:rPr>
          <w:color w:val="1B1B1C"/>
          <w:sz w:val="28"/>
          <w:szCs w:val="28"/>
        </w:rPr>
        <w:t>В заключении пленарных</w:t>
      </w:r>
      <w:r w:rsidR="0057086C">
        <w:rPr>
          <w:color w:val="1B1B1C"/>
          <w:sz w:val="28"/>
          <w:szCs w:val="28"/>
        </w:rPr>
        <w:t xml:space="preserve"> </w:t>
      </w:r>
      <w:r>
        <w:rPr>
          <w:color w:val="1B1B1C"/>
          <w:sz w:val="28"/>
          <w:szCs w:val="28"/>
        </w:rPr>
        <w:t xml:space="preserve">слушаний, </w:t>
      </w:r>
      <w:r w:rsidR="0057086C">
        <w:rPr>
          <w:color w:val="1B1B1C"/>
          <w:sz w:val="28"/>
          <w:szCs w:val="28"/>
        </w:rPr>
        <w:t>делегатам был предоставлен «открытый микрофон», на котором участники могли задать интересующие вопросы.</w:t>
      </w:r>
    </w:p>
    <w:p w:rsidR="007F1B5A" w:rsidRPr="007F1B5A" w:rsidRDefault="007F1B5A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</w:p>
    <w:p w:rsidR="007F1B5A" w:rsidRPr="007F1B5A" w:rsidRDefault="007F1B5A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</w:p>
    <w:p w:rsidR="00EB1785" w:rsidRPr="007F1B5A" w:rsidRDefault="00EB1785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</w:p>
    <w:p w:rsidR="00EB1785" w:rsidRPr="007F1B5A" w:rsidRDefault="00EB1785" w:rsidP="007F1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C"/>
          <w:sz w:val="28"/>
          <w:szCs w:val="28"/>
        </w:rPr>
      </w:pPr>
    </w:p>
    <w:sectPr w:rsidR="00EB1785" w:rsidRPr="007F1B5A" w:rsidSect="0059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28C"/>
    <w:rsid w:val="00084048"/>
    <w:rsid w:val="00196A63"/>
    <w:rsid w:val="001F328C"/>
    <w:rsid w:val="0057086C"/>
    <w:rsid w:val="00585D7F"/>
    <w:rsid w:val="0059595A"/>
    <w:rsid w:val="0063483D"/>
    <w:rsid w:val="006D5C64"/>
    <w:rsid w:val="00707D58"/>
    <w:rsid w:val="007F1B5A"/>
    <w:rsid w:val="008772F5"/>
    <w:rsid w:val="0094392B"/>
    <w:rsid w:val="00BC2E92"/>
    <w:rsid w:val="00EA68B8"/>
    <w:rsid w:val="00EB1785"/>
    <w:rsid w:val="00EB1D55"/>
    <w:rsid w:val="00F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D57D-5674-4100-9886-8A3E5B8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4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3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имк</cp:lastModifiedBy>
  <cp:revision>2</cp:revision>
  <dcterms:created xsi:type="dcterms:W3CDTF">2019-10-11T07:02:00Z</dcterms:created>
  <dcterms:modified xsi:type="dcterms:W3CDTF">2019-10-11T07:02:00Z</dcterms:modified>
</cp:coreProperties>
</file>