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ОБЛАСТНОЕ ГОСУДАРСТВЕННОЕ БЮДЖЕТНОЕ ПРОФЕССИОНАЛЬНОЕ ОБРАЗОВАТЕЛЬНОЕТ УЧРЕЖДЕНИЕ </w:t>
      </w: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br/>
        <w:t>«ИВАНОВСКИЙ МЕДИЦИНСКИЙ КОЛЛЕДЖ»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УТВЕРЖДАЮ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Директор ОГБПОУ «ИМК»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_____________</w:t>
      </w:r>
      <w:proofErr w:type="spellStart"/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Т.В.Кудрина</w:t>
      </w:r>
      <w:proofErr w:type="spellEnd"/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«</w:t>
      </w:r>
      <w:r w:rsidR="00590DC0">
        <w:rPr>
          <w:rFonts w:ascii="Times New Roman" w:eastAsiaTheme="minorEastAsia" w:hAnsi="Times New Roman" w:cstheme="minorBidi"/>
          <w:b/>
          <w:sz w:val="24"/>
          <w:szCs w:val="24"/>
        </w:rPr>
        <w:t>01</w:t>
      </w: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» </w:t>
      </w:r>
      <w:r w:rsidR="002D794E">
        <w:rPr>
          <w:rFonts w:ascii="Times New Roman" w:eastAsiaTheme="minorEastAsia" w:hAnsi="Times New Roman" w:cstheme="minorBidi"/>
          <w:b/>
          <w:sz w:val="24"/>
          <w:szCs w:val="24"/>
        </w:rPr>
        <w:t>сентября</w:t>
      </w: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 2021 г.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BB3336" w:rsidRPr="00BB3336" w:rsidRDefault="00BB3336" w:rsidP="00BB3336">
      <w:pPr>
        <w:widowControl w:val="0"/>
        <w:suppressAutoHyphens/>
        <w:spacing w:line="240" w:lineRule="auto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</w:rPr>
      </w:pPr>
    </w:p>
    <w:p w:rsidR="00BB3336" w:rsidRPr="00BB3336" w:rsidRDefault="00BB3336" w:rsidP="00BB3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</w:rPr>
      </w:pPr>
      <w:r w:rsidRPr="00BB3336">
        <w:rPr>
          <w:rFonts w:ascii="Times New Roman" w:eastAsiaTheme="minorEastAsia" w:hAnsi="Times New Roman" w:cstheme="minorBidi"/>
          <w:b/>
          <w:caps/>
          <w:sz w:val="28"/>
          <w:szCs w:val="28"/>
        </w:rPr>
        <w:t xml:space="preserve">ДОПОЛНИТЕЛЬНАЯ ПРОФЕССИОНАЛЬНАЯ ПРОГРАММа 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повышения квалификации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по специальности «</w:t>
      </w:r>
      <w:r w:rsidR="002D794E">
        <w:rPr>
          <w:rFonts w:ascii="Times New Roman" w:eastAsiaTheme="minorEastAsia" w:hAnsi="Times New Roman" w:cstheme="minorBidi"/>
          <w:b/>
          <w:sz w:val="32"/>
          <w:szCs w:val="32"/>
        </w:rPr>
        <w:t>Лечебное дело</w:t>
      </w: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»</w:t>
      </w:r>
    </w:p>
    <w:p w:rsidR="00FE7075" w:rsidRDefault="00BB3336" w:rsidP="008B30AA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noProof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 xml:space="preserve">Цикл: </w:t>
      </w:r>
      <w:r w:rsidRPr="00BB3336">
        <w:rPr>
          <w:rFonts w:ascii="Times New Roman" w:eastAsiaTheme="minorEastAsia" w:hAnsi="Times New Roman" w:cstheme="minorBidi"/>
          <w:b/>
          <w:noProof/>
          <w:sz w:val="32"/>
          <w:szCs w:val="32"/>
        </w:rPr>
        <w:t>«</w:t>
      </w:r>
      <w:r w:rsidR="000F0D9A">
        <w:rPr>
          <w:rFonts w:ascii="Times New Roman" w:eastAsiaTheme="minorEastAsia" w:hAnsi="Times New Roman"/>
          <w:b/>
          <w:sz w:val="32"/>
          <w:szCs w:val="32"/>
        </w:rPr>
        <w:t>Оказание первичной доврачебной медико-санитарной помощи населению</w:t>
      </w:r>
      <w:r w:rsidR="00590DC0">
        <w:rPr>
          <w:rFonts w:ascii="Times New Roman" w:eastAsiaTheme="minorEastAsia" w:hAnsi="Times New Roman"/>
          <w:b/>
          <w:sz w:val="32"/>
          <w:szCs w:val="32"/>
        </w:rPr>
        <w:t xml:space="preserve"> по профилю «лечебное дело</w:t>
      </w:r>
      <w:r w:rsidRPr="00BB3336">
        <w:rPr>
          <w:rFonts w:ascii="Times New Roman" w:eastAsiaTheme="minorEastAsia" w:hAnsi="Times New Roman" w:cstheme="minorBidi"/>
          <w:b/>
          <w:noProof/>
          <w:sz w:val="32"/>
          <w:szCs w:val="32"/>
        </w:rPr>
        <w:t>»</w:t>
      </w:r>
    </w:p>
    <w:p w:rsidR="00BB3336" w:rsidRPr="008B30AA" w:rsidRDefault="00BB3336" w:rsidP="008B30AA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noProof/>
          <w:sz w:val="32"/>
          <w:szCs w:val="32"/>
        </w:rPr>
        <w:t>144 часа</w:t>
      </w:r>
    </w:p>
    <w:p w:rsidR="00BB3336" w:rsidRPr="00BB3336" w:rsidRDefault="00BB3336" w:rsidP="00BB3336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8B30AA" w:rsidRDefault="00590DC0" w:rsidP="005C61ED">
      <w:pPr>
        <w:spacing w:after="0" w:line="240" w:lineRule="auto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  <w:t>Должность: фельдшер</w:t>
      </w:r>
    </w:p>
    <w:p w:rsid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  <w:t>2021</w:t>
      </w:r>
      <w:r w:rsidR="007E1083"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  <w:t>г.</w:t>
      </w: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387982" w:rsidRPr="00716245" w:rsidRDefault="00387982" w:rsidP="00387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245">
        <w:rPr>
          <w:rFonts w:ascii="Times New Roman" w:hAnsi="Times New Roman"/>
          <w:b/>
          <w:sz w:val="28"/>
          <w:szCs w:val="28"/>
        </w:rPr>
        <w:t>ПАСПОРТ РАБОЧЕЙ ПРОГРАММЫ ПОВЫШЕНИЯ КВАЛИФИКАЦИИ</w:t>
      </w:r>
    </w:p>
    <w:p w:rsidR="00387982" w:rsidRDefault="00387982" w:rsidP="00387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245">
        <w:rPr>
          <w:rFonts w:ascii="Times New Roman" w:hAnsi="Times New Roman"/>
          <w:b/>
          <w:sz w:val="28"/>
          <w:szCs w:val="28"/>
        </w:rPr>
        <w:t>по специальности «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Pr="00716245">
        <w:rPr>
          <w:rFonts w:ascii="Times New Roman" w:hAnsi="Times New Roman"/>
          <w:b/>
          <w:sz w:val="28"/>
          <w:szCs w:val="28"/>
        </w:rPr>
        <w:t>»</w:t>
      </w:r>
    </w:p>
    <w:p w:rsidR="00387982" w:rsidRPr="00716245" w:rsidRDefault="00387982" w:rsidP="003879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245">
        <w:rPr>
          <w:rFonts w:ascii="Times New Roman" w:hAnsi="Times New Roman"/>
          <w:b/>
          <w:sz w:val="28"/>
          <w:szCs w:val="28"/>
        </w:rPr>
        <w:t>цикла «</w:t>
      </w:r>
      <w:r w:rsidRPr="003B5D05">
        <w:rPr>
          <w:rFonts w:ascii="Times New Roman" w:hAnsi="Times New Roman"/>
          <w:b/>
          <w:sz w:val="28"/>
          <w:szCs w:val="28"/>
        </w:rPr>
        <w:t>Оказание первичной доврачебной медико-санитарной помощи населению по профилю «лечебное дело»</w:t>
      </w:r>
      <w:r w:rsidRPr="00716245">
        <w:rPr>
          <w:rFonts w:ascii="Times New Roman" w:hAnsi="Times New Roman"/>
          <w:b/>
          <w:sz w:val="28"/>
          <w:szCs w:val="28"/>
        </w:rPr>
        <w:t>»</w:t>
      </w:r>
    </w:p>
    <w:p w:rsidR="00387982" w:rsidRPr="00716245" w:rsidRDefault="00387982" w:rsidP="003879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87982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СТРУКТУРА И ПРИМЕРНОЕ СОДЕРЖАНИЕ РАБОЧЕЙ ПРОГРАММЫ </w:t>
      </w:r>
    </w:p>
    <w:p w:rsidR="00387982" w:rsidRDefault="00387982" w:rsidP="00387982">
      <w:pPr>
        <w:pStyle w:val="a3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71624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E81">
        <w:rPr>
          <w:rFonts w:ascii="Times New Roman" w:hAnsi="Times New Roman"/>
          <w:sz w:val="28"/>
          <w:szCs w:val="28"/>
        </w:rPr>
        <w:t>Среднее профессиональное образование - программы подготовки специалистов среднего звена по специальности "Лечебное дело"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6E81">
        <w:rPr>
          <w:rFonts w:ascii="Times New Roman" w:hAnsi="Times New Roman"/>
          <w:sz w:val="28"/>
          <w:szCs w:val="28"/>
        </w:rPr>
        <w:t>В соответствии с профессиональным стандартом "</w:t>
      </w:r>
      <w:r>
        <w:rPr>
          <w:rFonts w:ascii="Times New Roman" w:hAnsi="Times New Roman"/>
          <w:sz w:val="28"/>
          <w:szCs w:val="28"/>
        </w:rPr>
        <w:t>Фельдшер</w:t>
      </w:r>
      <w:r w:rsidRPr="00DC6E81">
        <w:rPr>
          <w:rFonts w:ascii="Times New Roman" w:hAnsi="Times New Roman"/>
          <w:sz w:val="28"/>
          <w:szCs w:val="28"/>
        </w:rPr>
        <w:t>" приказ Министерства труда и социальной защиты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E81">
        <w:rPr>
          <w:rFonts w:ascii="Times New Roman" w:hAnsi="Times New Roman"/>
          <w:sz w:val="28"/>
          <w:szCs w:val="28"/>
        </w:rPr>
        <w:t>от 31 июля 2020 года N 470н</w:t>
      </w:r>
      <w:r>
        <w:rPr>
          <w:rFonts w:ascii="Times New Roman" w:hAnsi="Times New Roman"/>
          <w:sz w:val="28"/>
          <w:szCs w:val="28"/>
        </w:rPr>
        <w:t>.</w:t>
      </w:r>
    </w:p>
    <w:p w:rsidR="00387982" w:rsidRPr="00387982" w:rsidRDefault="00387982" w:rsidP="003879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982">
        <w:rPr>
          <w:rFonts w:ascii="Times New Roman" w:hAnsi="Times New Roman"/>
          <w:b/>
          <w:color w:val="000000" w:themeColor="text1"/>
          <w:sz w:val="28"/>
          <w:szCs w:val="28"/>
        </w:rPr>
        <w:t>Количество часов</w:t>
      </w:r>
      <w:r w:rsidRPr="00387982">
        <w:rPr>
          <w:rFonts w:ascii="Times New Roman" w:hAnsi="Times New Roman"/>
          <w:color w:val="000000" w:themeColor="text1"/>
          <w:sz w:val="28"/>
          <w:szCs w:val="28"/>
        </w:rPr>
        <w:t xml:space="preserve"> на освоение программы дисциплины: максимальной учебной нагрузки слушателя: 144часа, в том числе: обязательной аудиторной учебной нагрузки слушателя: 96 часов; практической работы слушателя: 42 часов, дистанционного обучения: 6 часов. </w:t>
      </w:r>
    </w:p>
    <w:p w:rsidR="00387982" w:rsidRPr="0071624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Форма обучения</w:t>
      </w:r>
      <w:r w:rsidRPr="0071624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очно-заочная, с применением дистанционных образовательных технологий</w:t>
      </w:r>
      <w:r w:rsidRPr="00716245">
        <w:rPr>
          <w:rFonts w:ascii="Times New Roman" w:hAnsi="Times New Roman"/>
          <w:sz w:val="28"/>
          <w:szCs w:val="28"/>
        </w:rPr>
        <w:t xml:space="preserve">. </w:t>
      </w:r>
    </w:p>
    <w:p w:rsidR="00387982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Форма аттестации</w:t>
      </w:r>
      <w:r>
        <w:rPr>
          <w:rFonts w:ascii="Times New Roman" w:hAnsi="Times New Roman"/>
          <w:sz w:val="28"/>
          <w:szCs w:val="28"/>
        </w:rPr>
        <w:t xml:space="preserve">: состоит из 2-х этапов: </w:t>
      </w:r>
      <w:r w:rsidRPr="00716245">
        <w:rPr>
          <w:rFonts w:ascii="Times New Roman" w:hAnsi="Times New Roman"/>
          <w:sz w:val="28"/>
          <w:szCs w:val="28"/>
        </w:rPr>
        <w:t>тестирование (критерии оценки: от 100% до 90% - «отлично», от 89% до 75% - «хорошо», от 74% до 50% - «удовлетворительно», от 49% и ниже – «неудовлетв</w:t>
      </w:r>
      <w:r>
        <w:rPr>
          <w:rFonts w:ascii="Times New Roman" w:hAnsi="Times New Roman"/>
          <w:sz w:val="28"/>
          <w:szCs w:val="28"/>
        </w:rPr>
        <w:t xml:space="preserve">орительно») </w:t>
      </w:r>
      <w:r w:rsidRPr="00716245">
        <w:rPr>
          <w:rFonts w:ascii="Times New Roman" w:hAnsi="Times New Roman"/>
          <w:sz w:val="28"/>
          <w:szCs w:val="28"/>
        </w:rPr>
        <w:t xml:space="preserve">и зачёт/незачёт по манипуляционной технике в </w:t>
      </w:r>
      <w:proofErr w:type="spellStart"/>
      <w:r w:rsidRPr="00716245">
        <w:rPr>
          <w:rFonts w:ascii="Times New Roman" w:hAnsi="Times New Roman"/>
          <w:sz w:val="28"/>
          <w:szCs w:val="28"/>
        </w:rPr>
        <w:t>симуляционном</w:t>
      </w:r>
      <w:proofErr w:type="spellEnd"/>
      <w:r w:rsidRPr="00716245">
        <w:rPr>
          <w:rFonts w:ascii="Times New Roman" w:hAnsi="Times New Roman"/>
          <w:sz w:val="28"/>
          <w:szCs w:val="28"/>
        </w:rPr>
        <w:t xml:space="preserve"> кабинете.</w:t>
      </w:r>
    </w:p>
    <w:p w:rsidR="00387982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6E81">
        <w:rPr>
          <w:rFonts w:ascii="Times New Roman" w:hAnsi="Times New Roman"/>
          <w:b/>
          <w:sz w:val="28"/>
          <w:szCs w:val="28"/>
        </w:rPr>
        <w:t>Цель</w:t>
      </w:r>
      <w:r w:rsidRPr="003B5D0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D05">
        <w:rPr>
          <w:rFonts w:ascii="Times New Roman" w:hAnsi="Times New Roman"/>
          <w:sz w:val="28"/>
          <w:szCs w:val="28"/>
        </w:rPr>
        <w:t xml:space="preserve">совершенствование профессиональных компетенций, упорядочение имеющихся и приобретение новых знаний, умений и навыков по реализации мер по оказанию первичной доврачебной медико-санитарной помощи населению по профилю «лечебное дело» необходимых для самостоятельной профессиональной деятельности в рамках имеющейся квалификации. Программа направлена на совершенствование следующих профессиональных компетенций по виду профессиональной деятельности: </w:t>
      </w:r>
    </w:p>
    <w:p w:rsidR="00387982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ВД 1- A Оказание первичной доврачебной медико-санитарной помощи населению по профилю «лечебное дело». Уровень квалификации – ______6______.</w:t>
      </w:r>
    </w:p>
    <w:p w:rsidR="00387982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311F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Pr="003B5D05">
        <w:rPr>
          <w:rFonts w:ascii="Times New Roman" w:hAnsi="Times New Roman"/>
          <w:sz w:val="28"/>
          <w:szCs w:val="28"/>
        </w:rPr>
        <w:t>обучения обучающихся, успешно освоивших дополнительную профессиональную программу повышения квалификации</w:t>
      </w:r>
      <w:r w:rsidRPr="00716245">
        <w:rPr>
          <w:rFonts w:ascii="Times New Roman" w:hAnsi="Times New Roman"/>
          <w:sz w:val="28"/>
          <w:szCs w:val="28"/>
        </w:rPr>
        <w:t xml:space="preserve"> слушатель должен приобрести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245">
        <w:rPr>
          <w:rFonts w:ascii="Times New Roman" w:hAnsi="Times New Roman"/>
          <w:sz w:val="28"/>
          <w:szCs w:val="28"/>
        </w:rPr>
        <w:t>умения и знания, необходимые для совершенствования компетенций: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А/01.6 Проведение обследования пациентов с целью диагностики неосложненных острых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заболеваний и (или) состояний, хронических заболеваний и их обострений, травм,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отравлений.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А/02.6 Назначение и проведение лечения неосложненных заболеваний и (или) состояний,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хронических заболеваний и их обострений, травм, отравлений у взрослых и детей.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lastRenderedPageBreak/>
        <w:t>А/03.6 Проведение мероприятий по медицинской реабилитации, в том числе при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 xml:space="preserve">реализации индивидуальных программ реабилитации или </w:t>
      </w:r>
      <w:proofErr w:type="spellStart"/>
      <w:r w:rsidRPr="003B5D0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3B5D05">
        <w:rPr>
          <w:rFonts w:ascii="Times New Roman" w:hAnsi="Times New Roman"/>
          <w:sz w:val="28"/>
          <w:szCs w:val="28"/>
        </w:rPr>
        <w:t xml:space="preserve"> инвалидов.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А/04.6 Проведение мероприятий по профилактике инфекционных и неинфекционных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заболеваний, укреплению здоровья и пропаганде здорового образа жизни.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А/05.6 Ведение медицинской документации, организация деятельности находящегося в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распоряжении медицинского персонала.</w:t>
      </w:r>
    </w:p>
    <w:p w:rsidR="00387982" w:rsidRPr="003B5D05" w:rsidRDefault="00387982" w:rsidP="00387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D05">
        <w:rPr>
          <w:rFonts w:ascii="Times New Roman" w:hAnsi="Times New Roman"/>
          <w:sz w:val="28"/>
          <w:szCs w:val="28"/>
        </w:rPr>
        <w:t>А/06.6 Оказание медицинской помощи в экстренной форме.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098C">
        <w:rPr>
          <w:rFonts w:ascii="Times New Roman" w:hAnsi="Times New Roman"/>
          <w:b/>
          <w:sz w:val="28"/>
          <w:szCs w:val="28"/>
        </w:rPr>
        <w:t>Организационно-педагогические условия: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Средства обучения материальные: учебные аудитории, специально оборудованные наглядными пособиями, мебелью;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 xml:space="preserve">наглядно - плоскостные: наглядные методические пособия, </w:t>
      </w:r>
      <w:proofErr w:type="spellStart"/>
      <w:r w:rsidRPr="005E098C">
        <w:rPr>
          <w:rFonts w:ascii="Times New Roman" w:hAnsi="Times New Roman"/>
          <w:sz w:val="28"/>
          <w:szCs w:val="28"/>
        </w:rPr>
        <w:t>симуляционные</w:t>
      </w:r>
      <w:proofErr w:type="spellEnd"/>
      <w:r w:rsidRPr="005E098C">
        <w:rPr>
          <w:rFonts w:ascii="Times New Roman" w:hAnsi="Times New Roman"/>
          <w:sz w:val="28"/>
          <w:szCs w:val="28"/>
        </w:rPr>
        <w:t xml:space="preserve"> кабинеты;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Кадровое обеспечение: программу реализуют высококвалифицированные преподаватели с высшим и средним профессиональным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Образованием.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Материально-техническая база реализация программы обеспечена оборудованными помещениями, наличием мультимедиа аппаратуры, методической продукцией (журналы, пособия, литература, фото и видео пособия).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 xml:space="preserve">Первое педагогическое условие - организация учебного процесса в системе Дистанционного обучения колледжа (https://sdo.imk37.ru/) с учетом необходимости индивидуального самообразования и потребности в саморазвитии обучающихся. 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Второе педагогическое условие - организация учебно-познавательной деятельности студента в системе Дистанционного обучения, ориентированная на формирование профессиональных компетенций с учетом индивидуальных особенностей. Для различных направлений подготовки разработаны дистанционные курсы, которые включают в себя современные информационно - коммуникационные средства. Цикл повышения квалификации представлен набором общих лекций и видео-лекций, презентаций, на собственной площадке https://sdo.imk37.ru, заданий и тестов.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Третье педагогическое условие - ориентация учебного процесса на формирование навыков исследовательской и инновационной деятельности и их учета в медицинской деятельности.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Четвертое педагогическое условие - наличие системы мониторинга результатов учебной и инновационной деятельности на всех этапах его выполнения.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 xml:space="preserve">Управление образовательным процессом предполагает осуществление контроля и мониторинга, т.е. определенной системы проверки эффективности его функционирования. Контроль направлен на получение статистической информации, анализируя которую преподаватель вносит необходимые изменения в учебно-познавательную деятельность. 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lastRenderedPageBreak/>
        <w:t xml:space="preserve">Пятое педагогическое условие - взаимодействие с внешними и внутренними партнерами в процессе исследовательской и инновационной деятельности. Интерактивная сторона общения представляет собой взаимодействие обучающихся друг с другом в процессе обучающих </w:t>
      </w:r>
      <w:proofErr w:type="spellStart"/>
      <w:r w:rsidRPr="005E098C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5E098C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5E098C">
        <w:rPr>
          <w:rFonts w:ascii="Times New Roman" w:hAnsi="Times New Roman"/>
          <w:sz w:val="28"/>
          <w:szCs w:val="28"/>
        </w:rPr>
        <w:t>так же</w:t>
      </w:r>
      <w:proofErr w:type="gramEnd"/>
      <w:r w:rsidRPr="005E098C">
        <w:rPr>
          <w:rFonts w:ascii="Times New Roman" w:hAnsi="Times New Roman"/>
          <w:sz w:val="28"/>
          <w:szCs w:val="28"/>
        </w:rPr>
        <w:t xml:space="preserve"> с помощью личного кабинета дистанционного обучения.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Шестое педагогическое условие - осуществление целенаправленной и систематической работы по подготовке медицинских кадров, ориентированных на формирование профессиональных компетенций обучающегося в системе ДО с современными требованиями непрерывного медицинского образования.</w:t>
      </w:r>
    </w:p>
    <w:p w:rsidR="00387982" w:rsidRPr="005E098C" w:rsidRDefault="00387982" w:rsidP="00387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98C">
        <w:rPr>
          <w:rFonts w:ascii="Times New Roman" w:hAnsi="Times New Roman"/>
          <w:sz w:val="28"/>
          <w:szCs w:val="28"/>
        </w:rPr>
        <w:t>Седьмое педагогическое условие - обеспечение информационной безопасности с позиции участников образовательного процесса в системе ДО колледжа.</w:t>
      </w:r>
    </w:p>
    <w:p w:rsidR="00B008E0" w:rsidRPr="009B4E17" w:rsidRDefault="00B008E0" w:rsidP="008B30AA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pacing w:val="-6"/>
          <w:sz w:val="24"/>
          <w:szCs w:val="24"/>
        </w:rPr>
      </w:pPr>
    </w:p>
    <w:p w:rsidR="00590DC0" w:rsidRPr="005E098C" w:rsidRDefault="00590DC0" w:rsidP="00590D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98C">
        <w:rPr>
          <w:rFonts w:ascii="Times New Roman" w:hAnsi="Times New Roman"/>
          <w:b/>
          <w:sz w:val="28"/>
          <w:szCs w:val="28"/>
        </w:rPr>
        <w:t>Формат обучения, режим и продолжительность занятий</w:t>
      </w:r>
    </w:p>
    <w:tbl>
      <w:tblPr>
        <w:tblStyle w:val="12"/>
        <w:tblW w:w="10915" w:type="dxa"/>
        <w:tblLook w:val="04A0" w:firstRow="1" w:lastRow="0" w:firstColumn="1" w:lastColumn="0" w:noHBand="0" w:noVBand="1"/>
      </w:tblPr>
      <w:tblGrid>
        <w:gridCol w:w="3418"/>
        <w:gridCol w:w="2393"/>
        <w:gridCol w:w="2393"/>
        <w:gridCol w:w="2711"/>
      </w:tblGrid>
      <w:tr w:rsidR="00590DC0" w:rsidRPr="005E098C" w:rsidTr="006A0E4A">
        <w:tc>
          <w:tcPr>
            <w:tcW w:w="3418" w:type="dxa"/>
            <w:tcBorders>
              <w:tl2br w:val="single" w:sz="4" w:space="0" w:color="auto"/>
            </w:tcBorders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98C">
              <w:rPr>
                <w:rFonts w:ascii="Times New Roman" w:hAnsi="Times New Roman"/>
                <w:sz w:val="28"/>
                <w:szCs w:val="28"/>
              </w:rPr>
              <w:t xml:space="preserve">             График обучения</w:t>
            </w:r>
          </w:p>
          <w:p w:rsidR="00590DC0" w:rsidRPr="005E098C" w:rsidRDefault="00590DC0" w:rsidP="006A0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98C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93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98C">
              <w:rPr>
                <w:rFonts w:ascii="Times New Roman" w:hAnsi="Times New Roman"/>
                <w:sz w:val="28"/>
                <w:szCs w:val="28"/>
              </w:rPr>
              <w:t>Академических часов в день</w:t>
            </w:r>
          </w:p>
        </w:tc>
        <w:tc>
          <w:tcPr>
            <w:tcW w:w="2393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98C">
              <w:rPr>
                <w:rFonts w:ascii="Times New Roman" w:hAnsi="Times New Roman"/>
                <w:sz w:val="28"/>
                <w:szCs w:val="28"/>
              </w:rPr>
              <w:t>Дней в неделю</w:t>
            </w:r>
          </w:p>
        </w:tc>
        <w:tc>
          <w:tcPr>
            <w:tcW w:w="2711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98C">
              <w:rPr>
                <w:rFonts w:ascii="Times New Roman" w:hAnsi="Times New Roman"/>
                <w:sz w:val="28"/>
                <w:szCs w:val="28"/>
              </w:rPr>
              <w:t>Общая продолжительность программы часов</w:t>
            </w:r>
          </w:p>
        </w:tc>
      </w:tr>
      <w:tr w:rsidR="00590DC0" w:rsidRPr="005E098C" w:rsidTr="006A0E4A">
        <w:tc>
          <w:tcPr>
            <w:tcW w:w="3418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98C">
              <w:rPr>
                <w:rFonts w:ascii="Times New Roman" w:hAnsi="Times New Roman"/>
                <w:b/>
                <w:sz w:val="28"/>
                <w:szCs w:val="28"/>
              </w:rPr>
              <w:t>Очно-заочная</w:t>
            </w:r>
          </w:p>
        </w:tc>
        <w:tc>
          <w:tcPr>
            <w:tcW w:w="2393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98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98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590DC0" w:rsidRPr="005E098C" w:rsidRDefault="00590DC0" w:rsidP="006A0E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098C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590DC0" w:rsidRDefault="00590DC0" w:rsidP="00590DC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90DC0" w:rsidRPr="005E098C" w:rsidRDefault="00590DC0" w:rsidP="00590DC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098C">
        <w:rPr>
          <w:rFonts w:ascii="Times New Roman" w:eastAsia="Calibri" w:hAnsi="Times New Roman"/>
          <w:b/>
          <w:sz w:val="24"/>
          <w:szCs w:val="24"/>
          <w:lang w:eastAsia="en-US"/>
        </w:rPr>
        <w:t>Календарный учебный график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590DC0" w:rsidRPr="005E098C" w:rsidTr="006A0E4A">
        <w:tc>
          <w:tcPr>
            <w:tcW w:w="3190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день</w:t>
            </w:r>
          </w:p>
        </w:tc>
        <w:tc>
          <w:tcPr>
            <w:tcW w:w="3191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3191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занятий</w:t>
            </w:r>
          </w:p>
        </w:tc>
      </w:tr>
      <w:tr w:rsidR="00590DC0" w:rsidRPr="005E098C" w:rsidTr="006A0E4A">
        <w:tc>
          <w:tcPr>
            <w:tcW w:w="3190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24 рабочих дня </w:t>
            </w:r>
          </w:p>
        </w:tc>
        <w:tc>
          <w:tcPr>
            <w:tcW w:w="3190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6 часов </w:t>
            </w:r>
          </w:p>
        </w:tc>
        <w:tc>
          <w:tcPr>
            <w:tcW w:w="3191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191" w:type="dxa"/>
          </w:tcPr>
          <w:p w:rsidR="00590DC0" w:rsidRPr="005E098C" w:rsidRDefault="00590DC0" w:rsidP="006A0E4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098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 9:00 до 15:00</w:t>
            </w:r>
          </w:p>
        </w:tc>
      </w:tr>
    </w:tbl>
    <w:p w:rsidR="00590DC0" w:rsidRPr="005E098C" w:rsidRDefault="00590DC0" w:rsidP="00590DC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90DC0" w:rsidRPr="005E098C" w:rsidRDefault="00590DC0" w:rsidP="00590DC0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E098C">
        <w:rPr>
          <w:rFonts w:ascii="Times New Roman" w:eastAsia="Calibri" w:hAnsi="Times New Roman"/>
          <w:sz w:val="24"/>
          <w:szCs w:val="24"/>
          <w:lang w:eastAsia="en-US"/>
        </w:rPr>
        <w:t xml:space="preserve">С помощью ДОТ и ЭО реализуется блок дистанционного обучения в формате </w:t>
      </w:r>
      <w:proofErr w:type="spellStart"/>
      <w:r w:rsidRPr="005E098C">
        <w:rPr>
          <w:rFonts w:ascii="Times New Roman" w:eastAsia="Calibri" w:hAnsi="Times New Roman"/>
          <w:sz w:val="24"/>
          <w:szCs w:val="24"/>
          <w:lang w:eastAsia="en-US"/>
        </w:rPr>
        <w:t>вебинаров</w:t>
      </w:r>
      <w:proofErr w:type="spellEnd"/>
      <w:r w:rsidRPr="005E098C">
        <w:rPr>
          <w:rFonts w:ascii="Times New Roman" w:eastAsia="Calibri" w:hAnsi="Times New Roman"/>
          <w:sz w:val="24"/>
          <w:szCs w:val="24"/>
          <w:lang w:eastAsia="en-US"/>
        </w:rPr>
        <w:t>, видео-лекций, мастер классов.</w:t>
      </w:r>
    </w:p>
    <w:p w:rsidR="00590DC0" w:rsidRPr="005E098C" w:rsidRDefault="00590DC0" w:rsidP="00590DC0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E098C">
        <w:rPr>
          <w:rFonts w:ascii="Times New Roman" w:eastAsia="Calibri" w:hAnsi="Times New Roman"/>
          <w:sz w:val="24"/>
          <w:szCs w:val="24"/>
          <w:lang w:eastAsia="en-US"/>
        </w:rPr>
        <w:t>Идентификация личности обучающихся в ЭИОС осуществляется по авторизированному доступу с использованием личных учетных данных (логин и пароль).</w:t>
      </w:r>
    </w:p>
    <w:p w:rsidR="00590DC0" w:rsidRPr="005E098C" w:rsidRDefault="00590DC0" w:rsidP="00590DC0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E098C">
        <w:rPr>
          <w:rFonts w:ascii="Times New Roman" w:eastAsia="Calibri" w:hAnsi="Times New Roman"/>
          <w:sz w:val="24"/>
          <w:szCs w:val="24"/>
          <w:lang w:eastAsia="en-US"/>
        </w:rPr>
        <w:t>Электронная информационно-образовательная среда осуществляется посредством сайта дистанционного обучения https://sdo.imk37.r</w:t>
      </w:r>
      <w:r w:rsidRPr="005E098C">
        <w:rPr>
          <w:rFonts w:ascii="Times New Roman" w:eastAsia="Calibri" w:hAnsi="Times New Roman"/>
          <w:sz w:val="24"/>
          <w:szCs w:val="24"/>
          <w:lang w:val="en-US" w:eastAsia="en-US"/>
        </w:rPr>
        <w:t>u</w:t>
      </w:r>
    </w:p>
    <w:p w:rsidR="00D661DB" w:rsidRDefault="00D661DB" w:rsidP="009B4E1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0DC0" w:rsidRDefault="00590DC0" w:rsidP="009B4E1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0DC0" w:rsidRDefault="00590DC0" w:rsidP="009B4E1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0AD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1E50AD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 «</w:t>
      </w:r>
      <w:r w:rsidR="00E43B25">
        <w:rPr>
          <w:rFonts w:ascii="Times New Roman" w:hAnsi="Times New Roman"/>
          <w:b/>
          <w:sz w:val="24"/>
          <w:szCs w:val="24"/>
        </w:rPr>
        <w:t>Лечебн</w:t>
      </w:r>
      <w:r w:rsidR="00D661DB">
        <w:rPr>
          <w:rFonts w:ascii="Times New Roman" w:hAnsi="Times New Roman"/>
          <w:b/>
          <w:sz w:val="24"/>
          <w:szCs w:val="24"/>
        </w:rPr>
        <w:t>ое дело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50AD" w:rsidRPr="00E73883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 «</w:t>
      </w:r>
      <w:r w:rsidR="00D661DB" w:rsidRPr="00D661DB">
        <w:rPr>
          <w:rFonts w:ascii="Times New Roman" w:eastAsiaTheme="minorEastAsia" w:hAnsi="Times New Roman"/>
          <w:b/>
          <w:sz w:val="24"/>
          <w:szCs w:val="24"/>
        </w:rPr>
        <w:t xml:space="preserve">Оказание первичной доврачебной </w:t>
      </w:r>
      <w:proofErr w:type="spellStart"/>
      <w:r w:rsidR="00D661DB" w:rsidRPr="00D661DB">
        <w:rPr>
          <w:rFonts w:ascii="Times New Roman" w:eastAsiaTheme="minorEastAsia" w:hAnsi="Times New Roman"/>
          <w:b/>
          <w:sz w:val="24"/>
          <w:szCs w:val="24"/>
        </w:rPr>
        <w:t>медико</w:t>
      </w:r>
      <w:proofErr w:type="spellEnd"/>
      <w:r w:rsidR="00D661DB" w:rsidRPr="00D661DB">
        <w:rPr>
          <w:rFonts w:ascii="Times New Roman" w:eastAsiaTheme="minorEastAsia" w:hAnsi="Times New Roman"/>
          <w:b/>
          <w:sz w:val="24"/>
          <w:szCs w:val="24"/>
        </w:rPr>
        <w:t xml:space="preserve"> – санитарной помощи населению</w:t>
      </w:r>
      <w:r w:rsidR="00590DC0">
        <w:rPr>
          <w:rFonts w:ascii="Times New Roman" w:eastAsiaTheme="minorEastAsia" w:hAnsi="Times New Roman"/>
          <w:b/>
          <w:sz w:val="24"/>
          <w:szCs w:val="24"/>
        </w:rPr>
        <w:t xml:space="preserve"> по профилю «лечебное дело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b"/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6"/>
        <w:gridCol w:w="3828"/>
        <w:gridCol w:w="851"/>
        <w:gridCol w:w="992"/>
        <w:gridCol w:w="1134"/>
        <w:gridCol w:w="1276"/>
        <w:gridCol w:w="1983"/>
      </w:tblGrid>
      <w:tr w:rsidR="001E50AD" w:rsidRPr="00D75774" w:rsidTr="00B8701A">
        <w:trPr>
          <w:trHeight w:val="613"/>
        </w:trPr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E50AD" w:rsidRPr="00D75774" w:rsidTr="00B8701A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0AD" w:rsidRPr="00D75774" w:rsidRDefault="001E50AD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0AD" w:rsidRPr="00D75774" w:rsidRDefault="001E50AD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0AD" w:rsidRPr="00D75774" w:rsidRDefault="001E50AD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0AD" w:rsidRPr="00D75774" w:rsidTr="00D661D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Общий 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2B3656" w:rsidP="002B3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2B365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8D54BC" w:rsidP="008D5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0AD" w:rsidRPr="00D75774" w:rsidTr="00D661D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661DB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D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D661DB"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 w:rsidRPr="00D661DB">
              <w:rPr>
                <w:rFonts w:ascii="Times New Roman" w:hAnsi="Times New Roman"/>
                <w:sz w:val="24"/>
                <w:szCs w:val="24"/>
              </w:rPr>
              <w:t xml:space="preserve"> и политика здравоохранения в РФ. Национальные проекты в здравоохранении.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F6031A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F6031A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8D54BC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0AD" w:rsidRPr="00D75774" w:rsidRDefault="001E50AD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AD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B14AD2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1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бережливого производства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F6031A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F6031A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8D54BC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0AD" w:rsidRPr="00D75774" w:rsidRDefault="001E50AD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Default="00D661DB" w:rsidP="00D6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E31A06" w:rsidRDefault="00D661DB" w:rsidP="00D6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Современные принципы медицинского обеспечения населения при ЧС и катастрофах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Default="00D661DB" w:rsidP="00D6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D6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Особо-опасные инфекции. </w:t>
            </w:r>
            <w:proofErr w:type="spellStart"/>
            <w:r w:rsidRPr="00D75774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 w:rsidRPr="00D75774">
              <w:rPr>
                <w:rFonts w:ascii="Times New Roman" w:hAnsi="Times New Roman"/>
                <w:sz w:val="24"/>
                <w:szCs w:val="24"/>
              </w:rPr>
              <w:t xml:space="preserve"> - эпидемические мероприятия при ЧС</w:t>
            </w:r>
            <w:r>
              <w:rPr>
                <w:rFonts w:ascii="Times New Roman" w:hAnsi="Times New Roman"/>
                <w:sz w:val="24"/>
                <w:szCs w:val="24"/>
              </w:rPr>
              <w:t>. Тактика фельдшера.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Default="00D661DB" w:rsidP="00D6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D66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эпидемиологический режим.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F6031A" w:rsidRDefault="00AA3D37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56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D6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2B3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Клиническая фармакология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(правила хранения, </w:t>
            </w:r>
            <w:r w:rsidRPr="002B3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учёта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выписки </w:t>
            </w:r>
            <w:r w:rsidRPr="002B3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лекарственных средств).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Pr="00D75774" w:rsidRDefault="002B3656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656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D66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Pr="002B3656" w:rsidRDefault="002B3656" w:rsidP="00736CF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3656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Организация деятельности фельдшера</w:t>
            </w:r>
            <w:r w:rsidR="00736CF8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.</w:t>
            </w:r>
            <w:r w:rsidRPr="002B3656"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Default="002B3656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656" w:rsidRPr="00D75774" w:rsidRDefault="002B3656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rPr>
          <w:trHeight w:val="16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736CF8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дистанционного обучения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FB65C7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FB65C7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FB65C7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5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61DB" w:rsidRPr="00FB65C7" w:rsidRDefault="00D661DB" w:rsidP="008D5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AA3D37">
        <w:trPr>
          <w:trHeight w:val="608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A63FF5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Видео-лекция</w:t>
            </w:r>
          </w:p>
          <w:p w:rsidR="00D661DB" w:rsidRPr="00D75774" w:rsidRDefault="00D661DB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Медицинская этика и деонтология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8D5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страховой медицины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rPr>
          <w:trHeight w:val="56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AA3D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Правовые </w:t>
            </w:r>
            <w:r>
              <w:rPr>
                <w:rFonts w:ascii="Times New Roman" w:hAnsi="Times New Roman"/>
                <w:sz w:val="24"/>
                <w:szCs w:val="24"/>
              </w:rPr>
              <w:t>аспекты в деятельности медицинской сестры. Права пациента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 психологии. Возрастная психология пациента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rPr>
          <w:trHeight w:val="7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профилактика: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Понятие здорового образа жизни.</w:t>
            </w:r>
          </w:p>
          <w:p w:rsidR="00D661DB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социально значимых заболеваний</w:t>
            </w:r>
          </w:p>
          <w:p w:rsidR="00D661DB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Профилактика заболеваний </w:t>
            </w:r>
          </w:p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анитарно- гигиеническое воспитание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Реанимация.             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Общие вопросы реаниматологии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 xml:space="preserve">Сердечно-лёгочная </w:t>
            </w:r>
            <w:proofErr w:type="spellStart"/>
            <w:r w:rsidRPr="00D75774">
              <w:rPr>
                <w:rFonts w:ascii="Times New Roman" w:hAnsi="Times New Roman"/>
                <w:sz w:val="24"/>
                <w:szCs w:val="24"/>
              </w:rPr>
              <w:t>реанимация.Особе</w:t>
            </w:r>
            <w:r>
              <w:rPr>
                <w:rFonts w:ascii="Times New Roman" w:hAnsi="Times New Roman"/>
                <w:sz w:val="24"/>
                <w:szCs w:val="24"/>
              </w:rPr>
              <w:t>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реанимации при утоплении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 xml:space="preserve">, удушении и </w:t>
            </w:r>
            <w:proofErr w:type="spellStart"/>
            <w:r w:rsidRPr="00D75774">
              <w:rPr>
                <w:rFonts w:ascii="Times New Roman" w:hAnsi="Times New Roman"/>
                <w:sz w:val="24"/>
                <w:szCs w:val="24"/>
              </w:rPr>
              <w:t>электротравме</w:t>
            </w:r>
            <w:proofErr w:type="spellEnd"/>
            <w:r w:rsidRPr="00D757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 xml:space="preserve">Виды шоков. Экстренная помощь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>в состоянии шока.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F60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Комы. 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 xml:space="preserve">Экстренная помощь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r w:rsidRPr="00D75774">
              <w:rPr>
                <w:rFonts w:ascii="Times New Roman" w:hAnsi="Times New Roman"/>
                <w:sz w:val="24"/>
                <w:szCs w:val="24"/>
              </w:rPr>
              <w:t>в коматозном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AA3D37" w:rsidRDefault="00AA3D37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5D7440" w:rsidP="00E539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 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D866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D7F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BD7F7F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5173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мероприятий по </w:t>
            </w:r>
            <w:r w:rsidRPr="004608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медицинской реабилитации, в том числе при реализации индивидуальных программ реабилитации или </w:t>
            </w:r>
            <w:proofErr w:type="spellStart"/>
            <w:r w:rsidRPr="0046081A">
              <w:rPr>
                <w:rFonts w:ascii="Times New Roman" w:hAnsi="Times New Roman"/>
                <w:b/>
                <w:sz w:val="24"/>
                <w:szCs w:val="24"/>
              </w:rPr>
              <w:t>абилитации</w:t>
            </w:r>
            <w:proofErr w:type="spellEnd"/>
            <w:r w:rsidRPr="0046081A">
              <w:rPr>
                <w:rFonts w:ascii="Times New Roman" w:hAnsi="Times New Roman"/>
                <w:b/>
                <w:sz w:val="24"/>
                <w:szCs w:val="24"/>
              </w:rPr>
              <w:t xml:space="preserve"> инвалидов. 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D86693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D86693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51733F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503D36" w:rsidRDefault="00503D3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6081A" w:rsidRDefault="0046081A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86693" w:rsidRDefault="00503D3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CF8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46081A" w:rsidRDefault="00736CF8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46081A" w:rsidRDefault="00736CF8" w:rsidP="00453DCF">
            <w:pPr>
              <w:pStyle w:val="Default"/>
              <w:jc w:val="both"/>
              <w:rPr>
                <w:b/>
              </w:rPr>
            </w:pPr>
            <w:r w:rsidRPr="00736CF8">
              <w:rPr>
                <w:b/>
              </w:rPr>
              <w:t xml:space="preserve">Оказание медицинской помощи в экстренной форме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736CF8" w:rsidRDefault="00D86693" w:rsidP="000B0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B05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736CF8" w:rsidRDefault="00D86693" w:rsidP="000B0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05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736CF8" w:rsidRDefault="00503D36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Default="00736CF8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F8" w:rsidRPr="00D75774" w:rsidRDefault="00736CF8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B90579" w:rsidRDefault="00D661DB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4608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736C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E539E6" w:rsidRDefault="00D661DB" w:rsidP="00E539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9E6">
              <w:rPr>
                <w:rFonts w:ascii="Times New Roman" w:hAnsi="Times New Roman"/>
                <w:b/>
                <w:sz w:val="24"/>
                <w:szCs w:val="24"/>
              </w:rPr>
              <w:t>Манипуляционная техника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D7905" w:rsidRDefault="00092EF8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61DB" w:rsidRPr="004D79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>Методики проведения основных реанимационных мероприятий:</w:t>
            </w:r>
          </w:p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>- непрямой массаж сердца;</w:t>
            </w:r>
          </w:p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>- искусственная вентиляции легких методами «изо рта в рот», «изо рта в нос";</w:t>
            </w:r>
          </w:p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 xml:space="preserve">-приемы </w:t>
            </w:r>
            <w:proofErr w:type="spellStart"/>
            <w:r w:rsidRPr="00E539E6">
              <w:rPr>
                <w:rStyle w:val="2Exact"/>
                <w:color w:val="000000"/>
                <w:sz w:val="24"/>
                <w:szCs w:val="24"/>
              </w:rPr>
              <w:t>Геймлиха</w:t>
            </w:r>
            <w:proofErr w:type="spellEnd"/>
            <w:r w:rsidRPr="00E539E6">
              <w:rPr>
                <w:rStyle w:val="2Exact"/>
                <w:color w:val="000000"/>
                <w:sz w:val="24"/>
                <w:szCs w:val="24"/>
              </w:rPr>
              <w:t xml:space="preserve">; </w:t>
            </w:r>
          </w:p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>-ревизия и очистки полости рта.</w:t>
            </w:r>
          </w:p>
          <w:p w:rsidR="00D661DB" w:rsidRPr="00E539E6" w:rsidRDefault="00D661DB" w:rsidP="00E539E6">
            <w:pPr>
              <w:pStyle w:val="2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39E6">
              <w:rPr>
                <w:rStyle w:val="2Exact"/>
                <w:color w:val="000000"/>
                <w:sz w:val="24"/>
                <w:szCs w:val="24"/>
              </w:rPr>
              <w:t>Оценка правильности проводимых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D7905" w:rsidRDefault="00092EF8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61DB" w:rsidRPr="004D79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E539E6" w:rsidRDefault="00D661DB" w:rsidP="00E539E6">
            <w:pPr>
              <w:pStyle w:val="aa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Иммобилизация:</w:t>
            </w:r>
          </w:p>
          <w:p w:rsidR="00D661DB" w:rsidRPr="00E539E6" w:rsidRDefault="00D661DB" w:rsidP="00E539E6">
            <w:pPr>
              <w:tabs>
                <w:tab w:val="num" w:pos="851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 xml:space="preserve"> -подготовка транспортных шин;</w:t>
            </w:r>
          </w:p>
          <w:p w:rsidR="00D661DB" w:rsidRPr="00E539E6" w:rsidRDefault="00D661DB" w:rsidP="00E539E6">
            <w:pPr>
              <w:tabs>
                <w:tab w:val="num" w:pos="851"/>
              </w:tabs>
              <w:jc w:val="both"/>
              <w:rPr>
                <w:rStyle w:val="2Exact"/>
                <w:rFonts w:eastAsia="Calibri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>-наложение транспортных шин при переломе плеча, предплечья, голени, бедра, грудного и поясничного отделов позвоночника, костей таза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4D7905" w:rsidRDefault="00092EF8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61D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 xml:space="preserve">Техника временной остановки </w:t>
            </w:r>
          </w:p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кровотечения:</w:t>
            </w:r>
          </w:p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 xml:space="preserve"> -пальцевое прижатие в определенных анатомических точках;</w:t>
            </w:r>
          </w:p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>-максимальное сгибание конечности в суставе;</w:t>
            </w:r>
          </w:p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 xml:space="preserve">- создание возвышенного положения конечности; </w:t>
            </w:r>
          </w:p>
          <w:p w:rsidR="00D661DB" w:rsidRPr="00E539E6" w:rsidRDefault="00D661DB" w:rsidP="00E539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39E6">
              <w:rPr>
                <w:rFonts w:ascii="Times New Roman" w:eastAsia="Calibri" w:hAnsi="Times New Roman"/>
                <w:sz w:val="24"/>
                <w:szCs w:val="24"/>
              </w:rPr>
              <w:t>-применение холода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Default="00092EF8" w:rsidP="001E5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D661D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5774">
              <w:rPr>
                <w:rFonts w:ascii="Times New Roman" w:eastAsia="Calibri" w:hAnsi="Times New Roman"/>
                <w:sz w:val="24"/>
                <w:szCs w:val="24"/>
              </w:rPr>
              <w:t>Техника измерения артериального давления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0B05A4" w:rsidP="001E5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0B05A4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0B05A4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B8701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DB" w:rsidRPr="00D75774" w:rsidTr="00D661D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774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B52D57" w:rsidRDefault="00B52D57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539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B52D57" w:rsidRDefault="00B52D57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39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DB" w:rsidRPr="00D75774" w:rsidRDefault="00D661DB" w:rsidP="001E5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51A" w:rsidRPr="00375062" w:rsidRDefault="006D751A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42FF8" w:rsidRPr="00ED4AE4" w:rsidRDefault="00CA6BCF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4E17">
        <w:rPr>
          <w:rFonts w:ascii="Times New Roman" w:hAnsi="Times New Roman"/>
          <w:b/>
          <w:sz w:val="28"/>
          <w:szCs w:val="28"/>
        </w:rPr>
        <w:t xml:space="preserve">одержание </w:t>
      </w:r>
      <w:r w:rsidR="00742FF8" w:rsidRPr="00ED4AE4">
        <w:rPr>
          <w:rFonts w:ascii="Times New Roman" w:hAnsi="Times New Roman"/>
          <w:b/>
          <w:sz w:val="28"/>
          <w:szCs w:val="28"/>
        </w:rPr>
        <w:t>программы дополнительного профессионального образования</w:t>
      </w:r>
    </w:p>
    <w:p w:rsidR="000D4A75" w:rsidRDefault="00742FF8" w:rsidP="000D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4A75">
        <w:rPr>
          <w:rFonts w:ascii="Times New Roman" w:hAnsi="Times New Roman"/>
          <w:b/>
          <w:sz w:val="28"/>
          <w:szCs w:val="28"/>
        </w:rPr>
        <w:t>«</w:t>
      </w:r>
      <w:r w:rsidR="006D751A" w:rsidRPr="006D751A">
        <w:rPr>
          <w:rFonts w:ascii="Times New Roman" w:hAnsi="Times New Roman"/>
          <w:b/>
          <w:sz w:val="28"/>
          <w:szCs w:val="28"/>
        </w:rPr>
        <w:t xml:space="preserve">Оказание первичной доврачебной </w:t>
      </w:r>
      <w:proofErr w:type="spellStart"/>
      <w:r w:rsidR="006D751A" w:rsidRPr="006D751A">
        <w:rPr>
          <w:rFonts w:ascii="Times New Roman" w:hAnsi="Times New Roman"/>
          <w:b/>
          <w:sz w:val="28"/>
          <w:szCs w:val="28"/>
        </w:rPr>
        <w:t>медико</w:t>
      </w:r>
      <w:proofErr w:type="spellEnd"/>
      <w:r w:rsidR="006D751A" w:rsidRPr="006D751A">
        <w:rPr>
          <w:rFonts w:ascii="Times New Roman" w:hAnsi="Times New Roman"/>
          <w:b/>
          <w:sz w:val="28"/>
          <w:szCs w:val="28"/>
        </w:rPr>
        <w:t xml:space="preserve"> – санитарной помощи населению</w:t>
      </w:r>
      <w:r w:rsidR="00590DC0">
        <w:rPr>
          <w:rFonts w:ascii="Times New Roman" w:hAnsi="Times New Roman"/>
          <w:b/>
          <w:sz w:val="28"/>
          <w:szCs w:val="28"/>
        </w:rPr>
        <w:t xml:space="preserve"> по профилю «лечебное дело</w:t>
      </w:r>
      <w:r w:rsidRPr="000D4A75">
        <w:rPr>
          <w:rFonts w:ascii="Times New Roman" w:hAnsi="Times New Roman"/>
          <w:b/>
          <w:sz w:val="28"/>
          <w:szCs w:val="28"/>
        </w:rPr>
        <w:t>»</w:t>
      </w:r>
    </w:p>
    <w:p w:rsidR="00742FF8" w:rsidRPr="000D4A75" w:rsidRDefault="000D4A75" w:rsidP="000D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4AE4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742FF8" w:rsidRPr="000D4A75" w:rsidRDefault="00CA6BCF" w:rsidP="00742F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Pr="000D4A75">
        <w:rPr>
          <w:rFonts w:ascii="Times New Roman" w:hAnsi="Times New Roman"/>
          <w:b/>
          <w:sz w:val="28"/>
          <w:szCs w:val="28"/>
        </w:rPr>
        <w:t>«</w:t>
      </w:r>
      <w:r w:rsidR="006D751A">
        <w:rPr>
          <w:rFonts w:ascii="Times New Roman" w:hAnsi="Times New Roman"/>
          <w:b/>
          <w:sz w:val="28"/>
          <w:szCs w:val="28"/>
        </w:rPr>
        <w:t>Лечебное дело</w:t>
      </w:r>
      <w:r w:rsidRPr="000D4A7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363"/>
        <w:gridCol w:w="1276"/>
        <w:gridCol w:w="1275"/>
      </w:tblGrid>
      <w:tr w:rsidR="00742FF8" w:rsidRPr="00ED4AE4" w:rsidTr="00F46B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 xml:space="preserve"> освоения</w:t>
            </w:r>
          </w:p>
        </w:tc>
      </w:tr>
      <w:tr w:rsidR="00742FF8" w:rsidRPr="00ED4AE4" w:rsidTr="00F46B5B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42FF8" w:rsidRPr="00ED4AE4" w:rsidTr="00F46B5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CA517B" w:rsidRDefault="00742FF8" w:rsidP="00F46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742FF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Общий раздел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CA517B" w:rsidRDefault="00742FF8" w:rsidP="00F4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6D751A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FF8" w:rsidRPr="00ED4AE4" w:rsidTr="00D26FB2">
        <w:trPr>
          <w:trHeight w:val="2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8C39B7" w:rsidRDefault="000415C6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65391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F8" w:rsidRPr="00175C32" w:rsidRDefault="00175C32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b/>
                <w:sz w:val="28"/>
                <w:szCs w:val="28"/>
              </w:rPr>
            </w:pPr>
            <w:r w:rsidRPr="00175C32">
              <w:rPr>
                <w:rFonts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175C32">
              <w:rPr>
                <w:rFonts w:cs="Times New Roman"/>
                <w:b/>
                <w:sz w:val="24"/>
                <w:szCs w:val="24"/>
              </w:rPr>
              <w:t>истема</w:t>
            </w:r>
            <w:proofErr w:type="spellEnd"/>
            <w:r w:rsidRPr="00175C32">
              <w:rPr>
                <w:rFonts w:cs="Times New Roman"/>
                <w:b/>
                <w:sz w:val="24"/>
                <w:szCs w:val="24"/>
              </w:rPr>
              <w:t xml:space="preserve"> и политика здравоохранения в РФ. Национальные проекты в здравоохранении.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F8" w:rsidRPr="00CA517B" w:rsidRDefault="00742FF8" w:rsidP="00F46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742FF8" w:rsidRPr="00CA517B" w:rsidRDefault="00742FF8" w:rsidP="00F4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и права в здравоохранение. Организация работы медицинского учреждения в новых экономических условиях. Роль сестринского персонала в федеральных, территориальных программах. </w:t>
            </w:r>
          </w:p>
          <w:p w:rsidR="00742FF8" w:rsidRPr="00CA517B" w:rsidRDefault="00742FF8" w:rsidP="00F4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 xml:space="preserve">Охрана здоровья населения. Основы </w:t>
            </w:r>
            <w:proofErr w:type="spellStart"/>
            <w:r w:rsidRPr="00CA517B">
              <w:rPr>
                <w:rFonts w:ascii="Times New Roman" w:hAnsi="Times New Roman"/>
                <w:sz w:val="24"/>
                <w:szCs w:val="24"/>
              </w:rPr>
              <w:t>валеологии</w:t>
            </w:r>
            <w:proofErr w:type="spellEnd"/>
            <w:r w:rsidRPr="00CA51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A517B">
              <w:rPr>
                <w:rFonts w:ascii="Times New Roman" w:hAnsi="Times New Roman"/>
                <w:sz w:val="24"/>
                <w:szCs w:val="24"/>
              </w:rPr>
              <w:t>саналогии</w:t>
            </w:r>
            <w:proofErr w:type="spellEnd"/>
            <w:r w:rsidRPr="00CA517B">
              <w:rPr>
                <w:rFonts w:ascii="Times New Roman" w:hAnsi="Times New Roman"/>
                <w:sz w:val="24"/>
                <w:szCs w:val="24"/>
              </w:rPr>
              <w:t xml:space="preserve">. Методы и средства гигиенического </w:t>
            </w:r>
            <w:proofErr w:type="spellStart"/>
            <w:proofErr w:type="gramStart"/>
            <w:r w:rsidRPr="00CA517B">
              <w:rPr>
                <w:rFonts w:ascii="Times New Roman" w:hAnsi="Times New Roman"/>
                <w:sz w:val="24"/>
                <w:szCs w:val="24"/>
              </w:rPr>
              <w:t>воспитания.</w:t>
            </w:r>
            <w:r w:rsidR="00175C32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proofErr w:type="spellEnd"/>
            <w:proofErr w:type="gramEnd"/>
            <w:r w:rsidR="00175C32">
              <w:rPr>
                <w:rFonts w:ascii="Times New Roman" w:hAnsi="Times New Roman"/>
                <w:sz w:val="24"/>
                <w:szCs w:val="24"/>
              </w:rPr>
              <w:t xml:space="preserve"> проекты в здравоохранении.</w:t>
            </w:r>
          </w:p>
          <w:p w:rsidR="00742FF8" w:rsidRPr="00D26FB2" w:rsidRDefault="00742FF8" w:rsidP="00F4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D2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FB2" w:rsidRPr="00CA517B" w:rsidRDefault="00D26FB2" w:rsidP="0017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742FF8" w:rsidRDefault="00742FF8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32" w:rsidRPr="00ED4AE4" w:rsidTr="00D26FB2">
        <w:trPr>
          <w:trHeight w:val="2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32" w:rsidRDefault="00653913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2" w:rsidRPr="00175C32" w:rsidRDefault="00175C32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75C32">
              <w:rPr>
                <w:rFonts w:cs="Times New Roman"/>
                <w:b/>
                <w:sz w:val="24"/>
                <w:szCs w:val="24"/>
              </w:rPr>
              <w:t>Понятие бережливого производства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32" w:rsidRPr="00CA517B" w:rsidRDefault="00175C32" w:rsidP="00175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175C32" w:rsidRPr="00CA517B" w:rsidRDefault="00175C32" w:rsidP="003D40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B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Отправная точка </w:t>
            </w:r>
            <w:proofErr w:type="spellStart"/>
            <w:proofErr w:type="gramStart"/>
            <w:r w:rsidRPr="008471B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концепции.</w:t>
            </w:r>
            <w:r w:rsidRPr="008471B2"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proofErr w:type="gramEnd"/>
            <w:r w:rsidRPr="008471B2"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 xml:space="preserve"> потерь</w:t>
            </w:r>
            <w:r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471B2"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>Основные принципы</w:t>
            </w:r>
            <w:r>
              <w:rPr>
                <w:rStyle w:val="mw-headline"/>
                <w:rFonts w:ascii="Times New Roman" w:hAnsi="Times New Roman"/>
                <w:color w:val="000000"/>
                <w:sz w:val="24"/>
                <w:szCs w:val="24"/>
              </w:rPr>
              <w:t xml:space="preserve">. История. Отраслевые варианты. </w:t>
            </w:r>
            <w:hyperlink r:id="rId5" w:tooltip="Бережливая логистика (страница отсутствует)" w:history="1">
              <w:r w:rsidRPr="00175C3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Бережливая логистика</w:t>
              </w:r>
            </w:hyperlink>
            <w:r w:rsidRPr="00175C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" w:tooltip="Бережливое здравоохранение (страница отсутствует)" w:history="1">
              <w:r w:rsidRPr="00175C3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Бережливое </w:t>
              </w:r>
              <w:proofErr w:type="spellStart"/>
              <w:r w:rsidRPr="00175C3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здравоохранение</w:t>
              </w:r>
            </w:hyperlink>
            <w:r w:rsidRPr="00175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2861E9">
              <w:rPr>
                <w:rFonts w:ascii="Times New Roman" w:hAnsi="Times New Roman"/>
                <w:sz w:val="24"/>
                <w:szCs w:val="24"/>
              </w:rPr>
              <w:t>Ценность</w:t>
            </w:r>
            <w:proofErr w:type="spellEnd"/>
            <w:r w:rsidRPr="002861E9">
              <w:rPr>
                <w:rFonts w:ascii="Times New Roman" w:hAnsi="Times New Roman"/>
                <w:sz w:val="24"/>
                <w:szCs w:val="24"/>
              </w:rPr>
              <w:t xml:space="preserve"> медицинской услуги в диаде «Врач-Пациент»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2A00">
              <w:rPr>
                <w:rFonts w:ascii="Times New Roman" w:hAnsi="Times New Roman"/>
                <w:sz w:val="24"/>
                <w:szCs w:val="24"/>
              </w:rPr>
              <w:t xml:space="preserve">Бережливое производство – борьба с </w:t>
            </w:r>
            <w:proofErr w:type="spellStart"/>
            <w:proofErr w:type="gramStart"/>
            <w:r w:rsidRPr="005D2A00">
              <w:rPr>
                <w:rFonts w:ascii="Times New Roman" w:hAnsi="Times New Roman"/>
                <w:sz w:val="24"/>
                <w:szCs w:val="24"/>
              </w:rPr>
              <w:t>потерями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A00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proofErr w:type="gramEnd"/>
            <w:r w:rsidRPr="005D2A00">
              <w:rPr>
                <w:rFonts w:ascii="Times New Roman" w:hAnsi="Times New Roman"/>
                <w:sz w:val="24"/>
                <w:szCs w:val="24"/>
              </w:rPr>
              <w:t xml:space="preserve"> потерь в здравоохранении и борьба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2A00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2A00">
              <w:rPr>
                <w:rFonts w:ascii="Times New Roman" w:hAnsi="Times New Roman"/>
                <w:sz w:val="24"/>
                <w:szCs w:val="24"/>
              </w:rPr>
              <w:t>Потери от низкой культуры производственной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2A00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 (5S)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32" w:rsidRPr="00CA517B" w:rsidRDefault="00175C32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32" w:rsidRPr="00742FF8" w:rsidRDefault="00175C32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073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73" w:rsidRPr="00E51073" w:rsidRDefault="00E51073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51073">
              <w:rPr>
                <w:rFonts w:cs="Times New Roman"/>
                <w:b/>
                <w:sz w:val="24"/>
                <w:szCs w:val="24"/>
              </w:rPr>
              <w:t>Современные принципы медицинского обеспечения населения при ЧС и катастрофах.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73" w:rsidRDefault="00E51073" w:rsidP="00E5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E51073" w:rsidRPr="00385494" w:rsidRDefault="00E51073" w:rsidP="00E51073">
            <w:pPr>
              <w:pStyle w:val="21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85494">
              <w:rPr>
                <w:rStyle w:val="24"/>
                <w:color w:val="000000"/>
                <w:sz w:val="24"/>
                <w:szCs w:val="24"/>
              </w:rPr>
              <w:t>Определение поняти</w:t>
            </w:r>
            <w:r w:rsidRPr="00385494">
              <w:rPr>
                <w:color w:val="000000"/>
                <w:sz w:val="24"/>
                <w:szCs w:val="24"/>
              </w:rPr>
              <w:t>й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t xml:space="preserve"> “чрезвычайная ситуация” и “катастрофа”. Меди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ко-тактическая характеристика чрезвычайных ситуаций (ЧС) мирного и военного времени. Защита населения и территорий от ЧС природного и техногенного характера.</w:t>
            </w:r>
          </w:p>
          <w:p w:rsidR="00E51073" w:rsidRDefault="00E51073" w:rsidP="004423CE">
            <w:pPr>
              <w:pStyle w:val="210"/>
              <w:shd w:val="clear" w:color="auto" w:fill="auto"/>
              <w:spacing w:after="0" w:line="274" w:lineRule="exact"/>
              <w:jc w:val="both"/>
              <w:rPr>
                <w:rStyle w:val="24"/>
                <w:color w:val="000000"/>
                <w:sz w:val="24"/>
                <w:szCs w:val="24"/>
              </w:rPr>
            </w:pPr>
            <w:r w:rsidRPr="00385494">
              <w:rPr>
                <w:rStyle w:val="24"/>
                <w:color w:val="000000"/>
                <w:sz w:val="24"/>
                <w:szCs w:val="24"/>
              </w:rPr>
              <w:t>Единая государственная система предупреждения и ликвидации послед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ствий ЧС. Служба медицины катастроф как функциональное звено РСЧС: ее задачи и структура на федеральном, региональном и террито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риальном уровне. Основные принципы организации медицинского обеспечения населения при ЧС. Этапы медицинского обеспечения. Формирования экстренной медицинской помощи. Обязанности меди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цинских работников при чрезвычайных ситуациях в зависимости от фа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зы развития ЧС. Виды медицинской сортировки, характеристика сорти</w:t>
            </w:r>
            <w:r w:rsidRPr="00385494">
              <w:rPr>
                <w:rStyle w:val="24"/>
                <w:color w:val="000000"/>
                <w:sz w:val="24"/>
                <w:szCs w:val="24"/>
              </w:rPr>
              <w:softHyphen/>
              <w:t>ровочных групп.</w:t>
            </w:r>
          </w:p>
          <w:p w:rsidR="006D751A" w:rsidRPr="004423CE" w:rsidRDefault="006D751A" w:rsidP="004423CE">
            <w:pPr>
              <w:pStyle w:val="210"/>
              <w:shd w:val="clear" w:color="auto" w:fill="auto"/>
              <w:spacing w:after="0" w:line="274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Pr="00742FF8" w:rsidRDefault="00E51073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B89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89" w:rsidRPr="002E4B89" w:rsidRDefault="002E4B89" w:rsidP="003D403D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4B89">
              <w:rPr>
                <w:rFonts w:cs="Times New Roman"/>
                <w:b/>
                <w:sz w:val="24"/>
                <w:szCs w:val="24"/>
              </w:rPr>
              <w:t xml:space="preserve">Особо-опасные инфекции. </w:t>
            </w:r>
            <w:proofErr w:type="spellStart"/>
            <w:r w:rsidRPr="002E4B89">
              <w:rPr>
                <w:rFonts w:cs="Times New Roman"/>
                <w:b/>
                <w:sz w:val="24"/>
                <w:szCs w:val="24"/>
              </w:rPr>
              <w:t>Противо</w:t>
            </w:r>
            <w:proofErr w:type="spellEnd"/>
            <w:r w:rsidRPr="002E4B89">
              <w:rPr>
                <w:rFonts w:cs="Times New Roman"/>
                <w:b/>
                <w:sz w:val="24"/>
                <w:szCs w:val="24"/>
              </w:rPr>
              <w:t xml:space="preserve"> - эпидемические мероприятия при ЧС.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89" w:rsidRDefault="002E4B89" w:rsidP="002E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E4B89" w:rsidRDefault="002E4B89" w:rsidP="002E4B8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F33CEE">
              <w:rPr>
                <w:rStyle w:val="2Exact"/>
                <w:color w:val="000000"/>
                <w:sz w:val="24"/>
                <w:szCs w:val="24"/>
              </w:rPr>
              <w:t>Особенности эпидемиологии вирусного гепатита В и ВИЧ-инфекции. Заболевае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мость вирусным гепатитом и ВИЧ-инфекцией в Российской Федерации и регио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не. Клиническая картина вирусного гепатита В и ВИЧ-инфекции, диагностиче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ские критерии и профилактика. Профилактика внутрибольничного распростра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нения инфекции. Обработка изделий медицинского назначения. Профилактика вирусного гепатита В и ВИЧ-инфекции при возникновении риска профессио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нального заражения.</w:t>
            </w:r>
          </w:p>
          <w:p w:rsidR="004423CE" w:rsidRPr="00CA517B" w:rsidRDefault="004423CE" w:rsidP="002E4B89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Default="002E4B89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Pr="00742FF8" w:rsidRDefault="002E4B89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B89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Default="002E4B89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D75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89" w:rsidRPr="002E4B89" w:rsidRDefault="002E4B89" w:rsidP="004423CE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E4B89">
              <w:rPr>
                <w:rFonts w:cs="Times New Roman"/>
                <w:b/>
                <w:sz w:val="24"/>
                <w:szCs w:val="24"/>
              </w:rPr>
              <w:t>Санит</w:t>
            </w:r>
            <w:r w:rsidR="004423CE">
              <w:rPr>
                <w:rFonts w:cs="Times New Roman"/>
                <w:b/>
                <w:sz w:val="24"/>
                <w:szCs w:val="24"/>
              </w:rPr>
              <w:t>арно</w:t>
            </w:r>
            <w:proofErr w:type="spellEnd"/>
            <w:r w:rsidR="004423CE">
              <w:rPr>
                <w:rFonts w:cs="Times New Roman"/>
                <w:b/>
                <w:sz w:val="24"/>
                <w:szCs w:val="24"/>
              </w:rPr>
              <w:t xml:space="preserve"> – эпидемиологический режим.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B89" w:rsidRDefault="002E4B89" w:rsidP="002E4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276988" w:rsidRPr="00276988" w:rsidRDefault="00DE310F" w:rsidP="0027698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76988">
              <w:rPr>
                <w:bCs/>
                <w:color w:val="000000"/>
              </w:rPr>
              <w:t xml:space="preserve">Меры по профилактике внутрибольничных инфекций. Способы дезинфекции, характеристика дезинфицирующих средств. Цель и методы стерилизации. </w:t>
            </w:r>
            <w:proofErr w:type="spellStart"/>
            <w:r w:rsidRPr="00276988">
              <w:rPr>
                <w:bCs/>
                <w:color w:val="000000"/>
              </w:rPr>
              <w:t>Предстерилизационная</w:t>
            </w:r>
            <w:proofErr w:type="spellEnd"/>
            <w:r w:rsidRPr="00276988">
              <w:rPr>
                <w:bCs/>
                <w:color w:val="000000"/>
              </w:rPr>
              <w:t xml:space="preserve"> очистка многоразового инструментария.</w:t>
            </w:r>
            <w:r w:rsidR="001A753D" w:rsidRPr="00276988">
              <w:rPr>
                <w:bCs/>
                <w:color w:val="000000"/>
                <w:shd w:val="clear" w:color="auto" w:fill="FFFFFF"/>
              </w:rPr>
              <w:t xml:space="preserve"> Понятие о </w:t>
            </w:r>
            <w:r w:rsidR="006D751A">
              <w:rPr>
                <w:bCs/>
                <w:color w:val="000000"/>
                <w:shd w:val="clear" w:color="auto" w:fill="FFFFFF"/>
              </w:rPr>
              <w:t>ИСМП и ВБИ</w:t>
            </w:r>
            <w:r w:rsidR="001A753D" w:rsidRPr="00276988">
              <w:rPr>
                <w:bCs/>
                <w:color w:val="000000"/>
                <w:shd w:val="clear" w:color="auto" w:fill="FFFFFF"/>
              </w:rPr>
              <w:t xml:space="preserve">. Дезинфицирующие средства и правила работы с </w:t>
            </w:r>
            <w:proofErr w:type="spellStart"/>
            <w:proofErr w:type="gramStart"/>
            <w:r w:rsidR="001A753D" w:rsidRPr="00276988">
              <w:rPr>
                <w:bCs/>
                <w:color w:val="000000"/>
                <w:shd w:val="clear" w:color="auto" w:fill="FFFFFF"/>
              </w:rPr>
              <w:t>ними.</w:t>
            </w:r>
            <w:r w:rsidR="00276988">
              <w:rPr>
                <w:bCs/>
                <w:color w:val="000000"/>
              </w:rPr>
              <w:t>Перечень</w:t>
            </w:r>
            <w:r w:rsidR="00276988" w:rsidRPr="00276988">
              <w:rPr>
                <w:bCs/>
                <w:color w:val="000000"/>
              </w:rPr>
              <w:t>действующих</w:t>
            </w:r>
            <w:proofErr w:type="spellEnd"/>
            <w:proofErr w:type="gramEnd"/>
            <w:r w:rsidR="00276988" w:rsidRPr="00276988">
              <w:rPr>
                <w:bCs/>
                <w:color w:val="000000"/>
              </w:rPr>
              <w:t xml:space="preserve"> приказов и нормативных документов.</w:t>
            </w:r>
            <w:r w:rsidR="006D751A">
              <w:rPr>
                <w:bCs/>
                <w:color w:val="000000"/>
              </w:rPr>
              <w:t xml:space="preserve"> Организация работы медицинского персонала в сложных эпидемиологических условиях.</w:t>
            </w:r>
          </w:p>
          <w:p w:rsidR="002E4B89" w:rsidRPr="00276988" w:rsidRDefault="002E4B89" w:rsidP="00276988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Default="00DE310F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89" w:rsidRPr="00742FF8" w:rsidRDefault="002E4B89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3D403D" w:rsidRDefault="006D751A" w:rsidP="006D751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0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Клиническая фармакология (правила хранения, учёта и выписки лекарственных средств).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6D7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F64CA3" w:rsidRPr="009D1A96" w:rsidRDefault="00F64CA3" w:rsidP="003D403D">
            <w:pPr>
              <w:pStyle w:val="21"/>
              <w:shd w:val="clear" w:color="auto" w:fill="auto"/>
              <w:tabs>
                <w:tab w:val="left" w:pos="61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D1A96">
              <w:rPr>
                <w:rStyle w:val="24"/>
                <w:color w:val="000000"/>
                <w:sz w:val="24"/>
                <w:szCs w:val="24"/>
              </w:rPr>
              <w:t>Классификация лекарственных средств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по токсикологическим группам: </w:t>
            </w:r>
          </w:p>
          <w:p w:rsidR="00F64CA3" w:rsidRPr="009D1A96" w:rsidRDefault="00F64CA3" w:rsidP="003D403D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ин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t>дифферентные, сильнодействующие, ядовитые. Краткая характеристика различных групп лекарственных препаратов: сердечно-сосудистые средства, антибиотики и сульфаниламидные препараты, химиотерапевтические сред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>ства, витамины, анальгетики, снотворные и транквилизаторы, гормональные и антигистаминные препараты.</w:t>
            </w:r>
          </w:p>
          <w:p w:rsidR="00F64CA3" w:rsidRPr="009D1A96" w:rsidRDefault="00F64CA3" w:rsidP="003D403D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1A96">
              <w:rPr>
                <w:rStyle w:val="24"/>
                <w:color w:val="000000"/>
                <w:sz w:val="24"/>
                <w:szCs w:val="24"/>
              </w:rPr>
              <w:t>Правила выписки и хранения лекарственных средств. Ведение учетной те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>кущей документации в соответствии с регламентирующими инструктивны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>ми материалами.</w:t>
            </w:r>
          </w:p>
          <w:p w:rsidR="006D751A" w:rsidRPr="00F64CA3" w:rsidRDefault="00F64CA3" w:rsidP="003D40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A96">
              <w:rPr>
                <w:rStyle w:val="24"/>
                <w:color w:val="000000"/>
                <w:sz w:val="24"/>
                <w:szCs w:val="24"/>
              </w:rPr>
              <w:t>Перечень лекарственных средств, подлежащих предметно-количественному учету в лечебно-профилактических учреждениях. Перечень наркотических лекарственных средств (извлечение из списка наркотических средств), под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>лежащих предметно-количественному учету. Правила хранения и использо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 xml:space="preserve">вания ядовитых и наркотических лекарственных средств. Лекарственные средства, подлежащие хранению в холодильнике. Лекарственных средства, 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lastRenderedPageBreak/>
              <w:t>несовместимые в одном шприце. Алгоритм действия медицинской сестры в обращении с лекарственными средствами. Контроль качества лекарств. До</w:t>
            </w:r>
            <w:r w:rsidRPr="009D1A96">
              <w:rPr>
                <w:rStyle w:val="24"/>
                <w:color w:val="000000"/>
                <w:sz w:val="24"/>
                <w:szCs w:val="24"/>
              </w:rPr>
              <w:softHyphen/>
              <w:t xml:space="preserve">зирование лекарств: разовые, суточные и курсовые </w:t>
            </w:r>
            <w:proofErr w:type="spellStart"/>
            <w:proofErr w:type="gramStart"/>
            <w:r w:rsidRPr="009D1A96">
              <w:rPr>
                <w:rStyle w:val="24"/>
                <w:color w:val="000000"/>
                <w:sz w:val="24"/>
                <w:szCs w:val="24"/>
              </w:rPr>
              <w:t>дозы.</w:t>
            </w:r>
            <w:r w:rsidRPr="0056122E">
              <w:rPr>
                <w:rStyle w:val="24"/>
                <w:color w:val="000000"/>
                <w:sz w:val="24"/>
                <w:szCs w:val="24"/>
              </w:rPr>
              <w:t>Основное</w:t>
            </w:r>
            <w:proofErr w:type="spellEnd"/>
            <w:proofErr w:type="gramEnd"/>
            <w:r w:rsidRPr="0056122E">
              <w:rPr>
                <w:rStyle w:val="24"/>
                <w:color w:val="000000"/>
                <w:sz w:val="24"/>
                <w:szCs w:val="24"/>
              </w:rPr>
              <w:t xml:space="preserve"> и побочное действие лекарственных препаратов. Идиосинкразия. Токсические эффекты. Несовместимость лекарственных препаратов.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3D403D" w:rsidRDefault="006D751A" w:rsidP="006D751A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D403D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eastAsia="en-US"/>
              </w:rPr>
              <w:t xml:space="preserve">Организация деятельности фельдшера фельдшерско-акушерского пункта и сельской врачебной амбулатории.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6D7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F64CA3" w:rsidRPr="003D403D" w:rsidRDefault="00EE794E" w:rsidP="003D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sz w:val="24"/>
                <w:szCs w:val="24"/>
              </w:rPr>
              <w:t xml:space="preserve">Правовые и нравственно-этические нормы в сфере профессиональной деятельности фельдшера фельдшерско-акушерского пункта, сельской врачебной амбулатории. Нормативно-правовые документы, регламентирующие профессиональную деятельность. Штаты фельдшерско-акушерского     </w:t>
            </w:r>
            <w:proofErr w:type="gramStart"/>
            <w:r w:rsidRPr="003D403D">
              <w:rPr>
                <w:rFonts w:ascii="Times New Roman" w:hAnsi="Times New Roman"/>
                <w:sz w:val="24"/>
                <w:szCs w:val="24"/>
              </w:rPr>
              <w:t xml:space="preserve">пункта,   </w:t>
            </w:r>
            <w:proofErr w:type="gramEnd"/>
            <w:r w:rsidRPr="003D403D">
              <w:rPr>
                <w:rFonts w:ascii="Times New Roman" w:hAnsi="Times New Roman"/>
                <w:sz w:val="24"/>
                <w:szCs w:val="24"/>
              </w:rPr>
              <w:t xml:space="preserve"> фельдшерского    пункта.    Санитарно- гигиенические требования к типовому фельдшерско-акушерскому пункту, фельдшерскому пункту. Табель оснащения фельдшерско-акушерского пункта. Роль аптечных пунктов в лекарственном обеспечении сельского населения. Система лицензирования фельдшерско-акушерского пункта, фельдшерского пункта. Вопросы последипломного образования, сертификация и аттестация фельдшеров. </w:t>
            </w:r>
          </w:p>
          <w:p w:rsidR="00EE794E" w:rsidRPr="003D403D" w:rsidRDefault="00F64CA3" w:rsidP="003D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sz w:val="24"/>
                <w:szCs w:val="24"/>
              </w:rPr>
              <w:t xml:space="preserve">Охрана здоровья здоровых, сохранение и укрепление здоровья-основные приоритеты в работе фельдшера фельдшерско-акушерского пункта. </w:t>
            </w:r>
            <w:proofErr w:type="gramStart"/>
            <w:r w:rsidRPr="003D403D">
              <w:rPr>
                <w:rFonts w:ascii="Times New Roman" w:hAnsi="Times New Roman"/>
                <w:sz w:val="24"/>
                <w:szCs w:val="24"/>
              </w:rPr>
              <w:t>Понятие  о</w:t>
            </w:r>
            <w:proofErr w:type="gramEnd"/>
            <w:r w:rsidRPr="003D403D">
              <w:rPr>
                <w:rFonts w:ascii="Times New Roman" w:hAnsi="Times New Roman"/>
                <w:sz w:val="24"/>
                <w:szCs w:val="24"/>
              </w:rPr>
              <w:t xml:space="preserve"> здоровье. Определение здоровья. Факторы, формирующие здоровье сельского населения. Диагностика здоровья. Основные показатели здоровья, интегрально отражающие его различные стороны. Составление определяющих признаков наук о здоровье человека: профилактической медицины, гигиены, </w:t>
            </w:r>
            <w:proofErr w:type="spellStart"/>
            <w:r w:rsidRPr="003D403D">
              <w:rPr>
                <w:rFonts w:ascii="Times New Roman" w:hAnsi="Times New Roman"/>
                <w:sz w:val="24"/>
                <w:szCs w:val="24"/>
              </w:rPr>
              <w:t>валеологии</w:t>
            </w:r>
            <w:proofErr w:type="spellEnd"/>
            <w:r w:rsidRPr="003D403D">
              <w:rPr>
                <w:rFonts w:ascii="Times New Roman" w:hAnsi="Times New Roman"/>
                <w:sz w:val="24"/>
                <w:szCs w:val="24"/>
              </w:rPr>
              <w:t>. Мероприятия, реализуемые первичным звеном здравоохранения по сохранению и укреплению здоровья сельского населения: особенности гигиенического обучения и воспитания сельского населения; профилактические осмотры сельского населения; диспансеризация сельского населения.</w:t>
            </w:r>
          </w:p>
          <w:p w:rsidR="00EE794E" w:rsidRPr="00CA517B" w:rsidRDefault="00EE794E" w:rsidP="00EE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12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2</w:t>
            </w:r>
            <w:r w:rsidRPr="00ED4AE4">
              <w:rPr>
                <w:b/>
                <w:i/>
                <w:sz w:val="28"/>
                <w:szCs w:val="28"/>
              </w:rPr>
              <w:t xml:space="preserve">. </w:t>
            </w:r>
          </w:p>
          <w:p w:rsidR="006D751A" w:rsidRPr="003F0FF0" w:rsidRDefault="006D751A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Блок дистанционного обучения.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3F0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Pr="00CE7121" w:rsidRDefault="006D751A" w:rsidP="00CE71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CE7121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12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>Видео-лекция</w:t>
            </w:r>
          </w:p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развития сестринского дела в России и за </w:t>
            </w:r>
            <w:proofErr w:type="spellStart"/>
            <w:r w:rsidRPr="00CE7121">
              <w:rPr>
                <w:rFonts w:ascii="Times New Roman" w:hAnsi="Times New Roman"/>
                <w:b/>
                <w:sz w:val="24"/>
                <w:szCs w:val="24"/>
              </w:rPr>
              <w:t>рубежом.Медицинская</w:t>
            </w:r>
            <w:proofErr w:type="spellEnd"/>
            <w:r w:rsidRPr="00CE7121">
              <w:rPr>
                <w:rFonts w:ascii="Times New Roman" w:hAnsi="Times New Roman"/>
                <w:b/>
                <w:sz w:val="24"/>
                <w:szCs w:val="24"/>
              </w:rPr>
              <w:t xml:space="preserve"> этика и деонтология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3F0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6D751A" w:rsidRPr="00CA517B" w:rsidRDefault="006D751A" w:rsidP="00CE7121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профессии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Реформы Петра 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Сестринское дело второй половины 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века. Время правления 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Фёдоровны.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России первых общин «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сестёр </w:t>
            </w:r>
            <w:proofErr w:type="spellStart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милосердия</w:t>
            </w:r>
            <w:proofErr w:type="gramStart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».Первое</w:t>
            </w:r>
            <w:proofErr w:type="spellEnd"/>
            <w:proofErr w:type="gramEnd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по «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сестринскому делу»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Крымский </w:t>
            </w:r>
            <w:proofErr w:type="spellStart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этап»Основоположницы</w:t>
            </w:r>
            <w:proofErr w:type="spellEnd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«сестринского дела» в </w:t>
            </w:r>
            <w:proofErr w:type="spellStart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« сестринского дела» за рубежом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развития </w:t>
            </w:r>
            <w:proofErr w:type="gramStart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сестринского</w:t>
            </w:r>
            <w:proofErr w:type="gramEnd"/>
            <w:r w:rsidRPr="00184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дела» в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D751A" w:rsidRPr="00CA517B" w:rsidRDefault="006D751A" w:rsidP="00CE7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 xml:space="preserve">Этика медицинского работника. Учение о долге, гуманности. Этический кодекс медицинской сестры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Pr="00CA517B">
              <w:rPr>
                <w:rFonts w:ascii="Times New Roman" w:hAnsi="Times New Roman"/>
                <w:sz w:val="24"/>
                <w:szCs w:val="24"/>
              </w:rPr>
              <w:t xml:space="preserve"> деонтология</w:t>
            </w:r>
            <w:proofErr w:type="gramEnd"/>
            <w:r w:rsidRPr="00CA517B">
              <w:rPr>
                <w:rFonts w:ascii="Times New Roman" w:hAnsi="Times New Roman"/>
                <w:sz w:val="24"/>
                <w:szCs w:val="24"/>
              </w:rPr>
              <w:t>: профессиональный долг, нравственные принципы, честь, совесть; гармоничная работа учреждения, медицинская тайна, ошибки.</w:t>
            </w:r>
          </w:p>
          <w:p w:rsidR="006D751A" w:rsidRPr="00CE7121" w:rsidRDefault="006D751A" w:rsidP="00CE7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 xml:space="preserve">Охранительный режим при сотрудничестве с пациентами. Ятрогенные заболевания.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CE7121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>Вопросы страховой медицины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6D751A" w:rsidRDefault="006D751A" w:rsidP="003F0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принципы медицинского страхования. Понятие субъектов и объекта в медицинском страховании. Права граждан РФ при ОМС. Функции территориального фонда ОМС и страховой компании, работающей в системе ОМС. Программа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гос.гарантий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оказания бесплатной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мед.помощи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населению, основные задачи и разделы. Территориальная программа оказания бесплатной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мед.помощи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населению, нормативы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обьёма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финансирования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мед.помощи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Критерии доступности и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мед.плмощи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системе ОМС.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CE7121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 xml:space="preserve">Правовые аспекты в деятельности медицинской сестры. Права пациента.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медицинских работников. Обязанности медицинских работников и основные ограничения деятельности. Правовые риски медицинских работников. Личная профессиональная ответственность.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вопросы психологии. Возрастная психология пациента.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6D751A" w:rsidRPr="000415C6" w:rsidRDefault="006D751A" w:rsidP="00CE712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415C6">
              <w:rPr>
                <w:rStyle w:val="2Exact"/>
                <w:color w:val="000000"/>
                <w:sz w:val="24"/>
                <w:szCs w:val="24"/>
              </w:rPr>
              <w:t xml:space="preserve">Основы общей и медицинской психологии. Элементы общей психологии. Влияние соматических болезней на психику больного. Определение понятий «вход в болезнь», «фрустрация», «осознание болезни», «потеря контроля над 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lastRenderedPageBreak/>
              <w:t>ситуацией».</w:t>
            </w:r>
          </w:p>
          <w:p w:rsidR="006D751A" w:rsidRPr="000415C6" w:rsidRDefault="006D751A" w:rsidP="00CE712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415C6">
              <w:rPr>
                <w:rStyle w:val="2Exact"/>
                <w:color w:val="000000"/>
                <w:sz w:val="24"/>
                <w:szCs w:val="24"/>
              </w:rPr>
              <w:t>Воздействие окружающей обстановки на пациента в условиях медицинского учреждения.</w:t>
            </w:r>
          </w:p>
          <w:p w:rsidR="006D751A" w:rsidRPr="000415C6" w:rsidRDefault="006D751A" w:rsidP="00CE712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415C6">
              <w:rPr>
                <w:rStyle w:val="2Exact"/>
                <w:color w:val="000000"/>
                <w:sz w:val="24"/>
                <w:szCs w:val="24"/>
              </w:rPr>
              <w:t>Классификация типов больных. Психологические аспекты профессиональ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ной деятельности медицинского работника. Воздействие личности медра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ботника. Ятрогенные заболевания. Профессиональные типы поведения ме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дицинских работников.</w:t>
            </w:r>
          </w:p>
          <w:p w:rsidR="006D751A" w:rsidRPr="000415C6" w:rsidRDefault="006D751A" w:rsidP="00CE712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415C6">
              <w:rPr>
                <w:rStyle w:val="2Exact"/>
                <w:color w:val="000000"/>
                <w:sz w:val="24"/>
                <w:szCs w:val="24"/>
              </w:rPr>
              <w:t>Особенности психологии общения в стрессовых ситуациях. Возрастная пси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хология. Анатомо-физиологические особенности лиц пожилого и старческо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го возраста. Старение и старость. Биологический возраст. Проблемы паци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ентов пожилого и старческого возраста: физиологические, духовные, соци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>альные, психологические.</w:t>
            </w:r>
          </w:p>
          <w:p w:rsidR="006D751A" w:rsidRDefault="006D751A" w:rsidP="003D403D">
            <w:pPr>
              <w:pStyle w:val="21"/>
              <w:shd w:val="clear" w:color="auto" w:fill="auto"/>
              <w:spacing w:after="0" w:line="240" w:lineRule="auto"/>
              <w:rPr>
                <w:rStyle w:val="2Exact"/>
                <w:color w:val="000000"/>
                <w:sz w:val="24"/>
                <w:szCs w:val="24"/>
              </w:rPr>
            </w:pPr>
            <w:r w:rsidRPr="000415C6">
              <w:rPr>
                <w:rStyle w:val="2Exact"/>
                <w:color w:val="000000"/>
                <w:sz w:val="24"/>
                <w:szCs w:val="24"/>
              </w:rPr>
              <w:t>Способы удовлетворения жизненно важных потребностей пациента. Осо</w:t>
            </w:r>
            <w:r w:rsidRPr="000415C6">
              <w:rPr>
                <w:rStyle w:val="2Exact"/>
                <w:color w:val="000000"/>
                <w:sz w:val="24"/>
                <w:szCs w:val="24"/>
              </w:rPr>
              <w:softHyphen/>
              <w:t xml:space="preserve">бенности решения проблем пациента, связанные с дефицитом </w:t>
            </w:r>
            <w:proofErr w:type="spellStart"/>
            <w:r w:rsidRPr="000415C6">
              <w:rPr>
                <w:rStyle w:val="2Exact"/>
                <w:color w:val="000000"/>
                <w:sz w:val="24"/>
                <w:szCs w:val="24"/>
              </w:rPr>
              <w:t>самоухода</w:t>
            </w:r>
            <w:proofErr w:type="spellEnd"/>
            <w:r w:rsidRPr="000415C6">
              <w:rPr>
                <w:rStyle w:val="2Exact"/>
                <w:color w:val="000000"/>
                <w:sz w:val="24"/>
                <w:szCs w:val="24"/>
              </w:rPr>
              <w:t xml:space="preserve">. Роль медицинской сестры в организации и осуществлении сестринского процесса с учетом конкретной патологии и возраста пациента. Геронтологический уход в хосписах и приютах для престарелых. </w:t>
            </w:r>
          </w:p>
          <w:p w:rsidR="003D403D" w:rsidRDefault="003D403D" w:rsidP="003D403D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Медицинская профилактика.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6D751A" w:rsidRDefault="006D751A" w:rsidP="00CE7121">
            <w:pPr>
              <w:pStyle w:val="2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О</w:t>
            </w:r>
            <w:r w:rsidRPr="00385494">
              <w:rPr>
                <w:sz w:val="24"/>
                <w:szCs w:val="24"/>
              </w:rPr>
              <w:t>сновные аспекты здорового образа жизни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85494">
              <w:rPr>
                <w:sz w:val="24"/>
                <w:szCs w:val="24"/>
              </w:rPr>
              <w:t>профилактика туберкулеза,</w:t>
            </w:r>
            <w:r>
              <w:rPr>
                <w:sz w:val="24"/>
                <w:szCs w:val="24"/>
              </w:rPr>
              <w:t xml:space="preserve"> ВИЧ-инфекции, гепатитов, ЗППП,</w:t>
            </w:r>
            <w:r w:rsidRPr="00385494">
              <w:rPr>
                <w:sz w:val="24"/>
                <w:szCs w:val="24"/>
              </w:rPr>
              <w:t xml:space="preserve"> алкоголизма, наркомании, токсикомании</w:t>
            </w:r>
            <w:r>
              <w:rPr>
                <w:sz w:val="24"/>
                <w:szCs w:val="24"/>
              </w:rPr>
              <w:t>.</w:t>
            </w:r>
          </w:p>
          <w:p w:rsidR="006D751A" w:rsidRDefault="006D751A" w:rsidP="00CE7121">
            <w:pPr>
              <w:pStyle w:val="21"/>
              <w:shd w:val="clear" w:color="auto" w:fill="auto"/>
              <w:spacing w:after="0" w:line="274" w:lineRule="exact"/>
              <w:jc w:val="both"/>
              <w:rPr>
                <w:rStyle w:val="24"/>
                <w:color w:val="000000"/>
                <w:sz w:val="24"/>
                <w:szCs w:val="24"/>
              </w:rPr>
            </w:pPr>
            <w:r w:rsidRPr="00561EAC">
              <w:rPr>
                <w:sz w:val="24"/>
                <w:szCs w:val="24"/>
              </w:rPr>
              <w:t xml:space="preserve">Охрана здоровья населения. Основы </w:t>
            </w:r>
            <w:proofErr w:type="spellStart"/>
            <w:r w:rsidRPr="00561EAC">
              <w:rPr>
                <w:sz w:val="24"/>
                <w:szCs w:val="24"/>
              </w:rPr>
              <w:t>валеологии</w:t>
            </w:r>
            <w:proofErr w:type="spellEnd"/>
            <w:r w:rsidRPr="00561EAC">
              <w:rPr>
                <w:sz w:val="24"/>
                <w:szCs w:val="24"/>
              </w:rPr>
              <w:t xml:space="preserve"> и </w:t>
            </w:r>
            <w:proofErr w:type="spellStart"/>
            <w:r w:rsidRPr="00561EAC">
              <w:rPr>
                <w:sz w:val="24"/>
                <w:szCs w:val="24"/>
              </w:rPr>
              <w:t>саналогии</w:t>
            </w:r>
            <w:proofErr w:type="spellEnd"/>
            <w:r w:rsidRPr="00561EAC">
              <w:rPr>
                <w:sz w:val="24"/>
                <w:szCs w:val="24"/>
              </w:rPr>
              <w:t>. Методы и средства гигиенического воспитания.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4"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Style w:val="24"/>
                <w:color w:val="000000"/>
                <w:sz w:val="24"/>
                <w:szCs w:val="24"/>
              </w:rPr>
              <w:t xml:space="preserve"> –гигиеническое воспитание с пациентами и населением. Методы и средства.</w:t>
            </w:r>
          </w:p>
          <w:p w:rsidR="006D751A" w:rsidRDefault="006D751A" w:rsidP="003D403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F33CEE">
              <w:rPr>
                <w:rStyle w:val="2Exact"/>
                <w:color w:val="000000"/>
                <w:sz w:val="24"/>
                <w:szCs w:val="24"/>
              </w:rPr>
              <w:t>Особенности эпидемиологии вирусного гепатита В и ВИЧ-инфекции. Заболевае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мость вирусным гепатитом и ВИЧ-инфекцией в Российской Федерации и регио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не. Клиническая картина вирусного гепатита В и ВИЧ-инфекции, диагностиче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ские критерии и профилактика. Профилактика внутрибольничного распростра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нения инфекции. Обработка изделий медицинского назначения. Профилактика вирусного гепатита В и ВИЧ-инфекции при возникновении риска профессио</w:t>
            </w:r>
            <w:r w:rsidRPr="00F33CEE">
              <w:rPr>
                <w:rStyle w:val="2Exact"/>
                <w:color w:val="000000"/>
                <w:sz w:val="24"/>
                <w:szCs w:val="24"/>
              </w:rPr>
              <w:softHyphen/>
              <w:t>нального заражения.</w:t>
            </w:r>
          </w:p>
          <w:p w:rsidR="003D403D" w:rsidRPr="003D403D" w:rsidRDefault="003D403D" w:rsidP="003D403D">
            <w:pPr>
              <w:pStyle w:val="2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Раздел 3.</w:t>
            </w:r>
          </w:p>
          <w:p w:rsidR="006D751A" w:rsidRPr="00CE7121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Реанимация.             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D936F8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6F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D936F8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36F8">
              <w:rPr>
                <w:rFonts w:ascii="Times New Roman" w:hAnsi="Times New Roman"/>
                <w:b/>
                <w:sz w:val="24"/>
                <w:szCs w:val="24"/>
              </w:rPr>
              <w:t xml:space="preserve">Общие вопросы реаниматологии.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3B7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751A" w:rsidRDefault="006D751A" w:rsidP="003B7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Pr="00235413" w:rsidRDefault="006D751A" w:rsidP="003B757C">
            <w:pPr>
              <w:pStyle w:val="11"/>
              <w:shd w:val="clear" w:color="auto" w:fill="auto"/>
              <w:tabs>
                <w:tab w:val="left" w:pos="255"/>
              </w:tabs>
              <w:jc w:val="both"/>
              <w:rPr>
                <w:sz w:val="24"/>
                <w:szCs w:val="24"/>
              </w:rPr>
            </w:pPr>
            <w:r w:rsidRPr="00235413">
              <w:rPr>
                <w:color w:val="000000"/>
                <w:sz w:val="24"/>
                <w:szCs w:val="24"/>
                <w:lang w:eastAsia="ru-RU" w:bidi="ru-RU"/>
              </w:rPr>
              <w:t>Общее понятие о терминальных состояниях. Патофизиология терминальных состояний. Понятие о клинической смерти. Клиника остановки кровообращения. Виды остановки сердца.</w:t>
            </w:r>
          </w:p>
          <w:p w:rsidR="006D751A" w:rsidRPr="00235413" w:rsidRDefault="006D751A" w:rsidP="003B757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235413">
              <w:rPr>
                <w:color w:val="000000"/>
                <w:sz w:val="24"/>
                <w:szCs w:val="24"/>
                <w:lang w:eastAsia="ru-RU" w:bidi="ru-RU"/>
              </w:rPr>
              <w:t>Показания и противопоказания к реанимации. Длительность реанимационных мероприятий.</w:t>
            </w:r>
          </w:p>
          <w:p w:rsidR="006D751A" w:rsidRDefault="006D751A" w:rsidP="003B7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Default="006D751A" w:rsidP="003B757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Практика</w:t>
            </w:r>
          </w:p>
          <w:p w:rsidR="006D751A" w:rsidRDefault="006D751A" w:rsidP="003B757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4"/>
                <w:color w:val="000000"/>
                <w:sz w:val="24"/>
                <w:szCs w:val="24"/>
              </w:rPr>
            </w:pPr>
          </w:p>
          <w:p w:rsidR="006D751A" w:rsidRPr="00235413" w:rsidRDefault="006D751A" w:rsidP="003B757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Клиника</w:t>
            </w:r>
            <w:r w:rsidRPr="00235413">
              <w:rPr>
                <w:color w:val="000000"/>
                <w:sz w:val="24"/>
                <w:szCs w:val="24"/>
                <w:lang w:eastAsia="ru-RU" w:bidi="ru-RU"/>
              </w:rPr>
              <w:t xml:space="preserve"> остановки кровообращения. Ви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ды остановки сердца, клиническая и ЭКГ-картина. Диагностика</w:t>
            </w:r>
            <w:r w:rsidRPr="00235413">
              <w:rPr>
                <w:color w:val="000000"/>
                <w:sz w:val="24"/>
                <w:szCs w:val="24"/>
                <w:lang w:eastAsia="ru-RU" w:bidi="ru-RU"/>
              </w:rPr>
              <w:t xml:space="preserve"> видов остановки сердца. Показания и противопоказания к реанимации. Длительность реанимационных мероприятий. Определение пульса на крупных сосудах.</w:t>
            </w:r>
          </w:p>
          <w:p w:rsidR="006D751A" w:rsidRPr="00235413" w:rsidRDefault="006D751A" w:rsidP="003B757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235413">
              <w:rPr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:rsidR="006D751A" w:rsidRPr="00375062" w:rsidRDefault="006D751A" w:rsidP="00951DEE">
            <w:pPr>
              <w:pStyle w:val="11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35413">
              <w:rPr>
                <w:color w:val="000000"/>
                <w:sz w:val="24"/>
                <w:szCs w:val="24"/>
                <w:lang w:eastAsia="ru-RU" w:bidi="ru-RU"/>
              </w:rPr>
              <w:t>Определить остановку кровообращения. Пальпировать пульс на крупных сосудах. Уметь определить (по ЭКГ, экрану монитора) простейшие нарушения ритма и фибрилляцию и вид остановки сердца.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57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Pr="003B757C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871EAC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EAC">
              <w:rPr>
                <w:rFonts w:ascii="Times New Roman" w:hAnsi="Times New Roman"/>
                <w:b/>
                <w:sz w:val="24"/>
                <w:szCs w:val="24"/>
              </w:rPr>
              <w:t xml:space="preserve">Сердечно-лёгочная </w:t>
            </w:r>
            <w:proofErr w:type="spellStart"/>
            <w:r w:rsidRPr="00871EAC">
              <w:rPr>
                <w:rFonts w:ascii="Times New Roman" w:hAnsi="Times New Roman"/>
                <w:b/>
                <w:sz w:val="24"/>
                <w:szCs w:val="24"/>
              </w:rPr>
              <w:t>реанимация.Особе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реанимации при утоплении</w:t>
            </w:r>
            <w:r w:rsidRPr="00871EAC">
              <w:rPr>
                <w:rFonts w:ascii="Times New Roman" w:hAnsi="Times New Roman"/>
                <w:b/>
                <w:sz w:val="24"/>
                <w:szCs w:val="24"/>
              </w:rPr>
              <w:t xml:space="preserve">, удушении и </w:t>
            </w:r>
            <w:proofErr w:type="spellStart"/>
            <w:r w:rsidRPr="00871EAC">
              <w:rPr>
                <w:rFonts w:ascii="Times New Roman" w:hAnsi="Times New Roman"/>
                <w:b/>
                <w:sz w:val="24"/>
                <w:szCs w:val="24"/>
              </w:rPr>
              <w:t>электротравме</w:t>
            </w:r>
            <w:proofErr w:type="spellEnd"/>
            <w:r w:rsidRPr="00871E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951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751A" w:rsidRDefault="006D751A" w:rsidP="00951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Default="006D751A" w:rsidP="00CF2BE6">
            <w:pPr>
              <w:pStyle w:val="11"/>
              <w:shd w:val="clear" w:color="auto" w:fill="auto"/>
              <w:tabs>
                <w:tab w:val="left" w:pos="260"/>
              </w:tabs>
              <w:jc w:val="both"/>
              <w:rPr>
                <w:sz w:val="24"/>
                <w:szCs w:val="24"/>
              </w:rPr>
            </w:pPr>
            <w:r w:rsidRPr="00D16014">
              <w:rPr>
                <w:color w:val="000000"/>
                <w:sz w:val="24"/>
                <w:szCs w:val="24"/>
                <w:lang w:eastAsia="ru-RU" w:bidi="ru-RU"/>
              </w:rPr>
              <w:t xml:space="preserve">Восстановление проходимости дыхательных путей. ИВЛ методом рот в рот. Непрямой массаж сердца. Методы, повышающие эффективность массажа. Контроль эффективности сердечно- легочной реанимации. Лекарственная терапия и пути введения препаратов. Фибрилляция сердца. ЭКГ. Диагностика, лечение. </w:t>
            </w:r>
            <w:proofErr w:type="spellStart"/>
            <w:r w:rsidRPr="00D16014">
              <w:rPr>
                <w:color w:val="000000"/>
                <w:sz w:val="24"/>
                <w:szCs w:val="24"/>
                <w:lang w:eastAsia="ru-RU" w:bidi="ru-RU"/>
              </w:rPr>
              <w:t>Постреанимационная</w:t>
            </w:r>
            <w:proofErr w:type="spellEnd"/>
            <w:r w:rsidRPr="00D16014">
              <w:rPr>
                <w:color w:val="000000"/>
                <w:sz w:val="24"/>
                <w:szCs w:val="24"/>
                <w:lang w:eastAsia="ru-RU" w:bidi="ru-RU"/>
              </w:rPr>
              <w:t xml:space="preserve"> болезнь. Методы защиты мозга. Длительное бессознательное состояние. Понятие о смерти мозга.</w:t>
            </w:r>
          </w:p>
          <w:p w:rsidR="006D751A" w:rsidRDefault="006D751A" w:rsidP="00CF2BE6">
            <w:pPr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Практика</w:t>
            </w:r>
          </w:p>
          <w:p w:rsidR="006D751A" w:rsidRPr="002E624D" w:rsidRDefault="006D751A" w:rsidP="00CF2BE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24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Знать:</w:t>
            </w:r>
          </w:p>
          <w:p w:rsidR="006D751A" w:rsidRPr="00902D45" w:rsidRDefault="006D751A" w:rsidP="00951DEE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902D45">
              <w:rPr>
                <w:color w:val="000000"/>
                <w:sz w:val="24"/>
                <w:szCs w:val="24"/>
                <w:lang w:eastAsia="ru-RU" w:bidi="ru-RU"/>
              </w:rPr>
              <w:t xml:space="preserve">Восстановление проходимости дыхательных путей. Удаление инородных тел из верхних дыхательных путей. Методы туалета ВДП. Технику введения различных типов воздуховодов и дыхательных трубок. Технику </w:t>
            </w:r>
            <w:proofErr w:type="spellStart"/>
            <w:r w:rsidRPr="00902D45">
              <w:rPr>
                <w:color w:val="000000"/>
                <w:sz w:val="24"/>
                <w:szCs w:val="24"/>
                <w:lang w:eastAsia="ru-RU" w:bidi="ru-RU"/>
              </w:rPr>
              <w:t>интратрахеального</w:t>
            </w:r>
            <w:proofErr w:type="spellEnd"/>
            <w:r w:rsidRPr="00902D45">
              <w:rPr>
                <w:color w:val="000000"/>
                <w:sz w:val="24"/>
                <w:szCs w:val="24"/>
                <w:lang w:eastAsia="ru-RU" w:bidi="ru-RU"/>
              </w:rPr>
              <w:t xml:space="preserve"> введения лекарств. ИВЛ методом “рот в рот”. Непрямой массаж сердца. Методы, повышающие эффективность массажа. Признаки </w:t>
            </w:r>
            <w:r w:rsidRPr="00902D4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эффективности сердечно-легочной реанимации. Лекарственная терапия и пути введения препаратов. Набор лекарственных препаратов для проведения сердечно-легочной реанимации. Принципы диагностики фибрилляции желудочков сердца, ЭКГ-диагностика, лечение, </w:t>
            </w:r>
            <w:proofErr w:type="spellStart"/>
            <w:r w:rsidRPr="00902D45">
              <w:rPr>
                <w:color w:val="000000"/>
                <w:sz w:val="24"/>
                <w:szCs w:val="24"/>
                <w:lang w:eastAsia="ru-RU" w:bidi="ru-RU"/>
              </w:rPr>
              <w:t>постреанимационная</w:t>
            </w:r>
            <w:proofErr w:type="spellEnd"/>
            <w:r w:rsidRPr="00902D45">
              <w:rPr>
                <w:color w:val="000000"/>
                <w:sz w:val="24"/>
                <w:szCs w:val="24"/>
                <w:lang w:eastAsia="ru-RU" w:bidi="ru-RU"/>
              </w:rPr>
              <w:t xml:space="preserve"> болезнь. Методы защиты мозга. Длительное бессознательное состояние. Понятие о смерти мозга.</w:t>
            </w:r>
          </w:p>
          <w:p w:rsidR="006D751A" w:rsidRPr="00CF2BE6" w:rsidRDefault="006D751A" w:rsidP="00951DEE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CF2BE6">
              <w:rPr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:rsidR="006D751A" w:rsidRDefault="006D751A" w:rsidP="00951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Восстановить проходимость дыхательных путей. Удалить инородные тела из верхних дыхатель</w:t>
            </w:r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ных путей. Проводить туалет ВДП, аспирацию из трахеи, вводить различные типы воздуховодов и дыхательных трубок. Уметь вводить </w:t>
            </w:r>
            <w:proofErr w:type="spellStart"/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интратрахеально</w:t>
            </w:r>
            <w:proofErr w:type="spellEnd"/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лекарственные средства. Проводить ИВЛ методов “рот в рот”, “рот в нос”, непрямой массаж сердца. Уметь применять методы, повышающие эффективность массажа. Уметь оценить эффективность массажа сердца. Уметь выбрать лекарственную терапию и пути введения при проведении реанимации. Делать внутрисердечные инъекции. Проводить ИВЛ ручными аппаратами. Проводить экстренную электроимпульсную </w:t>
            </w:r>
            <w:proofErr w:type="spellStart"/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терапию.Снимать</w:t>
            </w:r>
            <w:proofErr w:type="spellEnd"/>
            <w:r w:rsidRPr="00CF2B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ЭКГ.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DE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CF2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Pr="00951DEE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871EAC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EAC">
              <w:rPr>
                <w:rFonts w:ascii="Times New Roman" w:hAnsi="Times New Roman"/>
                <w:b/>
                <w:sz w:val="24"/>
                <w:szCs w:val="24"/>
              </w:rPr>
              <w:t>Виды шоков. Экстренная помощь пациентам в состоянии шока.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87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751A" w:rsidRDefault="006D751A" w:rsidP="0087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Pr="00902D45" w:rsidRDefault="006D751A" w:rsidP="00871EAC">
            <w:pPr>
              <w:pStyle w:val="11"/>
              <w:shd w:val="clear" w:color="auto" w:fill="auto"/>
              <w:tabs>
                <w:tab w:val="left" w:pos="246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02D45">
              <w:rPr>
                <w:color w:val="000000"/>
                <w:sz w:val="24"/>
                <w:szCs w:val="24"/>
                <w:lang w:eastAsia="ru-RU" w:bidi="ru-RU"/>
              </w:rPr>
              <w:t>Определение шока. Классификация, этиология, патогенез. Травматический шок. Фазы, клиника, интенсивная терапия. Контроль адекватности лечения. Декомпенсированная фаза шока.</w:t>
            </w:r>
          </w:p>
          <w:p w:rsidR="006D751A" w:rsidRPr="00902D45" w:rsidRDefault="006D751A" w:rsidP="00871EAC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  <w:p w:rsidR="006D751A" w:rsidRPr="00902D45" w:rsidRDefault="006D751A" w:rsidP="00871EAC">
            <w:pPr>
              <w:tabs>
                <w:tab w:val="left" w:pos="595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Практика</w:t>
            </w:r>
          </w:p>
          <w:p w:rsidR="006D751A" w:rsidRPr="00902D45" w:rsidRDefault="006D751A" w:rsidP="00871E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902D45">
              <w:rPr>
                <w:color w:val="000000"/>
                <w:sz w:val="24"/>
                <w:szCs w:val="24"/>
                <w:lang w:eastAsia="ru-RU" w:bidi="ru-RU"/>
              </w:rPr>
              <w:t>Знать клинику фаз и стадий шока. Оценку степени тяжести, измерение кровопотери.</w:t>
            </w:r>
          </w:p>
          <w:p w:rsidR="006D751A" w:rsidRPr="00902D45" w:rsidRDefault="006D751A" w:rsidP="00871E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902D45">
              <w:rPr>
                <w:color w:val="000000"/>
                <w:sz w:val="24"/>
                <w:szCs w:val="24"/>
                <w:lang w:eastAsia="ru-RU" w:bidi="ru-RU"/>
              </w:rPr>
              <w:t>Характеристику препаратов для восполнения кровопотери, правило 3-х катетеров. Особенности транспортировки больных с шоком. Принципы интенсивной терапии. Критерии необратимости шока.</w:t>
            </w:r>
          </w:p>
          <w:p w:rsidR="006D751A" w:rsidRPr="00871EAC" w:rsidRDefault="006D751A" w:rsidP="00871E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871EAC">
              <w:rPr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:rsidR="006D751A" w:rsidRDefault="006D751A" w:rsidP="00871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E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Оценить степень тяжести шока и кровопотери. Измерять АД, пульс. Сделать надежный сосудистый доступ в периферическую вену.</w:t>
            </w:r>
            <w:r w:rsidRPr="00871EAC">
              <w:rPr>
                <w:rStyle w:val="24"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EA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Pr="00871EAC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871EAC" w:rsidRDefault="006D751A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EAC">
              <w:rPr>
                <w:rFonts w:ascii="Times New Roman" w:hAnsi="Times New Roman"/>
                <w:b/>
                <w:sz w:val="24"/>
                <w:szCs w:val="24"/>
              </w:rPr>
              <w:t>Комы. Экстренная помощь  пациентам в коматозном состоянии.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87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751A" w:rsidRDefault="006D751A" w:rsidP="00871EAC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  <w:p w:rsidR="006D751A" w:rsidRPr="007E705D" w:rsidRDefault="006D751A" w:rsidP="00871EAC">
            <w:pPr>
              <w:pStyle w:val="11"/>
              <w:shd w:val="clear" w:color="auto" w:fill="auto"/>
              <w:tabs>
                <w:tab w:val="left" w:pos="267"/>
              </w:tabs>
              <w:jc w:val="both"/>
              <w:rPr>
                <w:sz w:val="24"/>
                <w:szCs w:val="24"/>
              </w:rPr>
            </w:pPr>
            <w:r w:rsidRPr="007E705D">
              <w:rPr>
                <w:color w:val="000000"/>
                <w:sz w:val="24"/>
                <w:szCs w:val="24"/>
                <w:lang w:eastAsia="ru-RU" w:bidi="ru-RU"/>
              </w:rPr>
              <w:t>Виды нарушений сознания и их клиническая характеристика. Определение комы. Классификация</w:t>
            </w:r>
          </w:p>
          <w:p w:rsidR="006D751A" w:rsidRDefault="006D751A" w:rsidP="00871EAC">
            <w:pPr>
              <w:pStyle w:val="11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E705D">
              <w:rPr>
                <w:color w:val="000000"/>
                <w:sz w:val="24"/>
                <w:szCs w:val="24"/>
                <w:lang w:eastAsia="ru-RU" w:bidi="ru-RU"/>
              </w:rPr>
              <w:t>коматозных состояний. Оценка глубины комы. Шкала Глазго. Уход, интенсивная терапия и наблюдение за больными в коме. Комы при сахарном диабете. Клиника, диагностика, лечение. Травматическая кома (травма головного мозга), основные принципы лечения.</w:t>
            </w:r>
          </w:p>
          <w:p w:rsidR="006D751A" w:rsidRPr="007E705D" w:rsidRDefault="006D751A" w:rsidP="00871EAC">
            <w:pPr>
              <w:pStyle w:val="11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6D751A" w:rsidRDefault="006D751A" w:rsidP="00871EAC">
            <w:pPr>
              <w:rPr>
                <w:rStyle w:val="24"/>
                <w:color w:val="000000"/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Практика</w:t>
            </w:r>
          </w:p>
          <w:p w:rsidR="006D751A" w:rsidRPr="007E705D" w:rsidRDefault="006D751A" w:rsidP="00871E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7E705D">
              <w:rPr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:rsidR="006D751A" w:rsidRPr="00871EAC" w:rsidRDefault="006D751A" w:rsidP="00871EAC">
            <w:pPr>
              <w:pStyle w:val="11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71EAC">
              <w:rPr>
                <w:color w:val="000000"/>
                <w:sz w:val="24"/>
                <w:szCs w:val="24"/>
                <w:lang w:eastAsia="ru-RU" w:bidi="ru-RU"/>
              </w:rPr>
              <w:t>Клиническую характеристику нарушений сознания. Принцип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 определения глубины комы. Шкал</w:t>
            </w:r>
            <w:r w:rsidRPr="00871EAC">
              <w:rPr>
                <w:color w:val="000000"/>
                <w:sz w:val="24"/>
                <w:szCs w:val="24"/>
                <w:lang w:eastAsia="ru-RU" w:bidi="ru-RU"/>
              </w:rPr>
              <w:t>у Глазго. Уход, интенсивную терапию и наблюдение за больным в коме. Профилактику осложнений.</w:t>
            </w:r>
          </w:p>
          <w:p w:rsidR="006D751A" w:rsidRPr="00871EAC" w:rsidRDefault="006D751A" w:rsidP="00871EA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871EAC">
              <w:rPr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:rsidR="006D751A" w:rsidRDefault="006D751A" w:rsidP="00871E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71E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Восстановить проходимость дыхательных путей. Создать оптимальное положение для больного. Ухаживать за кожными покровами и проводить профилактику пролежней. Обрабатывать пролежки. Ухаживать за ротовой полостью, проводить профилактику стоматитов. Ухаживать за длительно стоящим катетером в мочевом пузыре.</w:t>
            </w:r>
          </w:p>
          <w:p w:rsidR="006D751A" w:rsidRDefault="006D751A" w:rsidP="00871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1A" w:rsidRPr="00871EAC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742FF8" w:rsidRDefault="006D751A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CF5CC0">
        <w:trPr>
          <w:trHeight w:val="1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8C39B7" w:rsidRDefault="006D751A" w:rsidP="0004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200B99" w:rsidRDefault="006D751A" w:rsidP="00200B9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4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D751A" w:rsidRDefault="002E624D" w:rsidP="00F46B5B">
            <w:pPr>
              <w:tabs>
                <w:tab w:val="left" w:pos="1689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4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Проведение обследования пациентов с целью диагностики неосложненных острых заболеваний и (или) состояний, хронических заболеваний и их обострений, </w:t>
            </w:r>
            <w:r w:rsidRPr="002E624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травм, отравлений. 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детей.</w:t>
            </w:r>
          </w:p>
          <w:p w:rsidR="00685461" w:rsidRPr="00CF5CC0" w:rsidRDefault="00685461" w:rsidP="00F46B5B">
            <w:pPr>
              <w:tabs>
                <w:tab w:val="left" w:pos="1689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F4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461" w:rsidRPr="00CA517B" w:rsidRDefault="00685461" w:rsidP="00F4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200B99" w:rsidRDefault="002E624D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65A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ED4AE4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E6437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8C39B7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9E65AE" w:rsidRDefault="002E624D" w:rsidP="00F647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5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Пропедевтика внутренних болезней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2E624D" w:rsidP="00AF63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307FE" w:rsidRDefault="00E307FE" w:rsidP="00AF63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4D" w:rsidRPr="00685461" w:rsidRDefault="002E624D" w:rsidP="0068546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Схема истории </w:t>
            </w:r>
            <w:proofErr w:type="spellStart"/>
            <w:proofErr w:type="gramStart"/>
            <w:r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болезни.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Расспрос</w:t>
            </w:r>
            <w:proofErr w:type="spellEnd"/>
            <w:proofErr w:type="gramEnd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общий осмотр </w:t>
            </w:r>
            <w:proofErr w:type="spellStart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больных.Осмотр,пальпация</w:t>
            </w:r>
            <w:proofErr w:type="spellEnd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перкуссия грудной клетки. Аускультация лёгких. Основные и побочные дыхательные </w:t>
            </w:r>
            <w:proofErr w:type="spellStart"/>
            <w:proofErr w:type="gramStart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шумы.Семиотика</w:t>
            </w:r>
            <w:proofErr w:type="spellEnd"/>
            <w:proofErr w:type="gramEnd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основные лёгочные синдромы. Симптоматология острых пневмоний (очаговой и крупозной). Симптоматология бронхиальной астмы. Эмфизема лёгких. Бронхиты, бронхоэктатическая болезнь, абсцессы лёгкого, плевриты. Исследование больных с заболеваниями сердца и </w:t>
            </w:r>
            <w:proofErr w:type="spellStart"/>
            <w:proofErr w:type="gramStart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сосудов.Аускультация</w:t>
            </w:r>
            <w:proofErr w:type="spellEnd"/>
            <w:proofErr w:type="gramEnd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сердца. Тоны сердца в норме и </w:t>
            </w:r>
            <w:proofErr w:type="spellStart"/>
            <w:proofErr w:type="gramStart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патологии.Электрокардиограмма</w:t>
            </w:r>
            <w:proofErr w:type="spellEnd"/>
            <w:proofErr w:type="gramEnd"/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норме и измененная. 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Ревматизм, ревматические и септические эндокардиты, ревматический </w:t>
            </w:r>
            <w:r w:rsidR="00E307FE" w:rsidRPr="00E307FE">
              <w:rPr>
                <w:rFonts w:ascii="Times New Roman" w:hAnsi="Times New Roman"/>
                <w:color w:val="000000"/>
                <w:sz w:val="24"/>
                <w:szCs w:val="24"/>
              </w:rPr>
              <w:t>полиартрит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Митральные пороки сердца. Гипертоническая болезнь. Ишемическая болезнь сердца. Недостаточность кровообращения. 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принципы диагностики заболеваний органов пищеварительной </w:t>
            </w:r>
            <w:r w:rsidR="00E307FE" w:rsidRPr="00E307F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07FE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больных с заболеваниями </w:t>
            </w:r>
            <w:proofErr w:type="spellStart"/>
            <w:proofErr w:type="gramStart"/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желудка.</w:t>
            </w:r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proofErr w:type="spellEnd"/>
            <w:proofErr w:type="gramEnd"/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 с заболеваниями желудка. Острый и </w:t>
            </w:r>
            <w:r w:rsidR="00BC4784" w:rsidRPr="00BC4784">
              <w:rPr>
                <w:rFonts w:ascii="Times New Roman" w:hAnsi="Times New Roman"/>
                <w:color w:val="000000"/>
                <w:sz w:val="24"/>
                <w:szCs w:val="24"/>
              </w:rPr>
              <w:t>хронический гастрит</w:t>
            </w:r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Клиника язвенной болезни. Исследование больных с заболеваниями кишечника. Основные синдромы и заболевания тонкой и толстой кишок. Обследование больных с заболеваниями желчевыводящих путей. Клиника заболеваний желчевыводящих путей. Обследование больных с заболеваниями печени. Основные печёночные </w:t>
            </w:r>
            <w:proofErr w:type="spellStart"/>
            <w:proofErr w:type="gramStart"/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синдромы.Гепатиты</w:t>
            </w:r>
            <w:proofErr w:type="spellEnd"/>
            <w:proofErr w:type="gramEnd"/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циррозы печени. Исследование больных с </w:t>
            </w:r>
            <w:r w:rsidR="00BC4784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заболеваниями почек. Основные синдромы при заболеваниях почек. Симптоматология некоторых заболеваний эндокринных органов. </w:t>
            </w:r>
            <w:r w:rsidR="00DB5F79" w:rsidRPr="00685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Назначение и проведение лечения.</w:t>
            </w:r>
          </w:p>
          <w:p w:rsidR="0043665E" w:rsidRPr="00AF6396" w:rsidRDefault="0043665E" w:rsidP="00DB5F7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0A1910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748" w:rsidRPr="00CD66E6" w:rsidRDefault="000A1910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ED4AE4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8C39B7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E" w:rsidRPr="0043665E" w:rsidRDefault="0043665E" w:rsidP="004366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65E">
              <w:rPr>
                <w:rFonts w:ascii="Times New Roman" w:hAnsi="Times New Roman"/>
                <w:sz w:val="24"/>
                <w:szCs w:val="24"/>
              </w:rPr>
              <w:t>Хирургия с травматологией</w:t>
            </w:r>
          </w:p>
          <w:p w:rsidR="006D751A" w:rsidRPr="00B57B65" w:rsidRDefault="006D751A" w:rsidP="00F64709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65E" w:rsidRDefault="0043665E" w:rsidP="0043665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Лекция</w:t>
            </w:r>
          </w:p>
          <w:p w:rsidR="00685461" w:rsidRPr="00C751F1" w:rsidRDefault="0043665E" w:rsidP="00685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хирургической помощи на фельдшерско-акушерском пункте. </w:t>
            </w:r>
            <w:r w:rsidRPr="009255E6">
              <w:rPr>
                <w:rFonts w:ascii="Times New Roman" w:hAnsi="Times New Roman"/>
                <w:sz w:val="24"/>
                <w:szCs w:val="24"/>
              </w:rPr>
              <w:t xml:space="preserve">Виды хирургической помощи, оказываемой на фельдшерско-акушерском пункте. Организация хирургической работы фельдшерско-акушерского пункта (оборудование, помещение, </w:t>
            </w:r>
            <w:proofErr w:type="gramStart"/>
            <w:r w:rsidRPr="009255E6">
              <w:rPr>
                <w:rFonts w:ascii="Times New Roman" w:hAnsi="Times New Roman"/>
                <w:sz w:val="24"/>
                <w:szCs w:val="24"/>
              </w:rPr>
              <w:t xml:space="preserve">инструменты,   </w:t>
            </w:r>
            <w:proofErr w:type="gramEnd"/>
            <w:r w:rsidRPr="009255E6">
              <w:rPr>
                <w:rFonts w:ascii="Times New Roman" w:hAnsi="Times New Roman"/>
                <w:sz w:val="24"/>
                <w:szCs w:val="24"/>
              </w:rPr>
              <w:t xml:space="preserve">    нормативные       документы).       Организация транспортировки хирургических больных. Обезболивание хирургических и травматологических больных на фельдшерско-акушерском </w:t>
            </w:r>
            <w:proofErr w:type="spellStart"/>
            <w:proofErr w:type="gramStart"/>
            <w:r w:rsidRPr="009255E6">
              <w:rPr>
                <w:rFonts w:ascii="Times New Roman" w:hAnsi="Times New Roman"/>
                <w:sz w:val="24"/>
                <w:szCs w:val="24"/>
              </w:rPr>
              <w:t>пункте.</w:t>
            </w:r>
            <w:r w:rsidR="00685461" w:rsidRPr="00685461">
              <w:rPr>
                <w:rFonts w:ascii="Times New Roman" w:hAnsi="Times New Roman"/>
                <w:sz w:val="24"/>
                <w:szCs w:val="24"/>
              </w:rPr>
              <w:t>Пути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проникновения инфекции. Антисептические средства, порядок хранения, применения. Асептика. Стерилизация инструментов, перевязочного материала, шелка, кетгута перчаток, зондов, катетеров. Правила хранения. Методы обработки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рук.Причины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, виды кровотечений. Клиника, исходы, осложнения (обморок, коллапс, шок). Остановка кровотечений: временная, окончательная; способы окончательной и временной остановки кровотечений. Понятие о шоке; профилактика геморрагического и травматического шока на фельдшерско-акушерском пункте. 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Догоспитальная</w:t>
            </w:r>
            <w:proofErr w:type="spell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 помощь</w:t>
            </w:r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 при травматическом и постгеморрагическом шоке. Переливание кровезаменителей, показания   для   переливания   </w:t>
            </w:r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на  фельдшерско</w:t>
            </w:r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-акушерском пункте,   техника,  осложнения. Вопросы транспортировки при геморрагическом шоке применительно к условиям фельдшерско-акушерского пункта. Понятие о переливании крови и ее компонентов, определение группы крови и резус-принадлежности. Транспортировка и хранение крови, кровезаменителей. Классификация повязок; требования, предъявляемые к повязкам; виды мягких повязок: клеевые, косыночные, бинтовые. Правила и техника их наложения. Индивидуальный и перевязочный пакет, хранение, пользование. Бандаж, суспензорий. Виды жестких повязок: шинные, гипсовые, правила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наложения.Раны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. Классификация, осложнения ран, симптомы, способы заживления. Первичная обработка   неосложненных   и   </w:t>
            </w:r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осложненных  ран</w:t>
            </w:r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,  показания  к первичному и вторичному шву. Профилактика раневой </w:t>
            </w:r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инфекции,   </w:t>
            </w:r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особенности    оказания    помощи     и     симптомы отравленных, укушенных и огнестрельных ран. Ожоги </w:t>
            </w:r>
            <w:r w:rsidR="00685461" w:rsidRPr="0068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термические, химические. Симптомы, первая помощь, лечение. Осложнения ожогов, ожоговый шок, первая помощь при них, меры профилактики. Понятие об ожоговой болезни. Особенности клиники и первой помощи при радиоактивных ожогах, </w:t>
            </w:r>
            <w:proofErr w:type="spell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электротравмах</w:t>
            </w:r>
            <w:proofErr w:type="spell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. Профилактика ожогов. Обморожения, степени, первая помощь,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профилактика.Местная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гнойная хирургическая инфекция. Общая гнойная инфекция, симптомы. Остеомиелит острый и хронический, клиника, профилактика. Специфическая инфекция. Острая специфическая инфекция: рожа, столбняк, газовая гангрена. Симптомы, неотложная помощь, профилактика. Понятие о трофических язвах, причины, симптомы,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лечение.</w:t>
            </w:r>
            <w:r w:rsidR="00685461" w:rsidRPr="00685461">
              <w:rPr>
                <w:rFonts w:ascii="Times New Roman" w:hAnsi="Times New Roman"/>
                <w:snapToGrid w:val="0"/>
                <w:sz w:val="24"/>
                <w:szCs w:val="24"/>
              </w:rPr>
              <w:t>Классификация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стадиям, ранние признаки опухолей разной локализации.</w:t>
            </w:r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 Клинические стадии, признаки доброкачественных и злокачественных опухолей. Ранняя диагностика рака легкого, рака молочной железы, рака желудка, пищевода, прямой кишки, опухолей почек и мочевого пузыря, рака кожи. Принципы терапии, диагностики, целевые медосмотры на фельдшерско-акушерском пункте, для раннего выявления опухолевых заболеваний визуальной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локализации.Клиника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, диагностика острого живота. Перитониты, разлитой и ограниченный. Причины, признаки, принципы терапии. Причины, признаки асцита, уход за больными. Грыжи паховые, бедренные, пупочные, белой линии живота; вправимые и невправимые, признаки ущемленной грыжи. Тактика фельдшера. Заболевания органов желудочно-кишечного тракта. Пилороспазм. Пилороспазм у детей. Пилоростеноз. Признаки, подход и лечение. Хирургические осложнения язвенной болезни желудка, двенадцатиперстной кишки. Перфорация, кровотечение, стеноз, </w:t>
            </w:r>
            <w:proofErr w:type="spell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пенетрация</w:t>
            </w:r>
            <w:proofErr w:type="spell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, раковое перерождение. Клиника, неотложная помощь, транспортировка. Понятие о резецированном желудке. Признаки, диагностика, раннее распознавание рака желудка. Радикальные и паллиативные методы лечения. Уход. Острый холецистит, панкреатит. Клиника, диагностика, неотложная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помощь.Тромбофлебит</w:t>
            </w:r>
            <w:proofErr w:type="spellEnd"/>
            <w:proofErr w:type="gramEnd"/>
            <w:r w:rsidR="00685461" w:rsidRPr="00685461">
              <w:rPr>
                <w:rFonts w:ascii="Times New Roman" w:hAnsi="Times New Roman"/>
                <w:sz w:val="24"/>
                <w:szCs w:val="24"/>
              </w:rPr>
              <w:t xml:space="preserve">, трофические язвы, признаки, лечение. Облитерирующие заболевания сосудов конечностей, признаки, принципы терапии. Врожденные заболевания конечностей, признаки, уход, принципы терапии. Ортопедическая помощь, принципы организации, роль фельдшера. Панариции, симптомы, помощь, принципы </w:t>
            </w:r>
            <w:proofErr w:type="spellStart"/>
            <w:proofErr w:type="gramStart"/>
            <w:r w:rsidR="00685461" w:rsidRPr="00685461">
              <w:rPr>
                <w:rFonts w:ascii="Times New Roman" w:hAnsi="Times New Roman"/>
                <w:sz w:val="24"/>
                <w:szCs w:val="24"/>
              </w:rPr>
              <w:t>лечения.</w:t>
            </w:r>
            <w:r w:rsidR="00C751F1" w:rsidRPr="0042139E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proofErr w:type="gramEnd"/>
            <w:r w:rsidR="00C751F1" w:rsidRPr="0042139E">
              <w:rPr>
                <w:rFonts w:ascii="Times New Roman" w:hAnsi="Times New Roman"/>
                <w:sz w:val="24"/>
                <w:szCs w:val="24"/>
              </w:rPr>
              <w:t xml:space="preserve"> травм: механические, химические, термические; открытые и закрытые. Значение ортопедической помощи, лечебной </w:t>
            </w:r>
            <w:proofErr w:type="gramStart"/>
            <w:r w:rsidR="00C751F1" w:rsidRPr="0042139E">
              <w:rPr>
                <w:rFonts w:ascii="Times New Roman" w:hAnsi="Times New Roman"/>
                <w:sz w:val="24"/>
                <w:szCs w:val="24"/>
              </w:rPr>
              <w:t>физкультуры,  физических</w:t>
            </w:r>
            <w:proofErr w:type="gramEnd"/>
            <w:r w:rsidR="00C751F1" w:rsidRPr="0042139E">
              <w:rPr>
                <w:rFonts w:ascii="Times New Roman" w:hAnsi="Times New Roman"/>
                <w:sz w:val="24"/>
                <w:szCs w:val="24"/>
              </w:rPr>
              <w:t xml:space="preserve">  методов   лечения,   трудотерапии  в  медицинской, социальной реабилитации больных. Виды травматизма: промышленный, </w:t>
            </w:r>
            <w:r w:rsidR="00C751F1" w:rsidRPr="00421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сельскохозяйственный, бытовой, уличный, спортивный, транспортный, школьный. Вопросы профилактики сельскохозяйственного травматизма у механизаторов, работников, работающих с ядохимикатами. Роль </w:t>
            </w:r>
            <w:proofErr w:type="spellStart"/>
            <w:r w:rsidR="00C751F1" w:rsidRPr="0042139E">
              <w:rPr>
                <w:rFonts w:ascii="Times New Roman" w:hAnsi="Times New Roman"/>
                <w:sz w:val="24"/>
                <w:szCs w:val="24"/>
              </w:rPr>
              <w:t>противоалкогольной</w:t>
            </w:r>
            <w:proofErr w:type="spellEnd"/>
            <w:r w:rsidR="00C751F1" w:rsidRPr="0042139E">
              <w:rPr>
                <w:rFonts w:ascii="Times New Roman" w:hAnsi="Times New Roman"/>
                <w:sz w:val="24"/>
                <w:szCs w:val="24"/>
              </w:rPr>
              <w:t xml:space="preserve"> работы и </w:t>
            </w:r>
            <w:proofErr w:type="spellStart"/>
            <w:r w:rsidR="00C751F1" w:rsidRPr="0042139E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="00C751F1" w:rsidRPr="0042139E">
              <w:rPr>
                <w:rFonts w:ascii="Times New Roman" w:hAnsi="Times New Roman"/>
                <w:sz w:val="24"/>
                <w:szCs w:val="24"/>
              </w:rPr>
              <w:t xml:space="preserve"> осмотров механизаторов, шоферов в профилактике сельскохозяйственного травматизма. Этапы травматологической помощи. Роль фельдшера фельдшерско-акушерского пункта на первичном </w:t>
            </w:r>
            <w:proofErr w:type="spellStart"/>
            <w:proofErr w:type="gramStart"/>
            <w:r w:rsidR="00C751F1" w:rsidRPr="0042139E">
              <w:rPr>
                <w:rFonts w:ascii="Times New Roman" w:hAnsi="Times New Roman"/>
                <w:sz w:val="24"/>
                <w:szCs w:val="24"/>
              </w:rPr>
              <w:t>этапе.</w:t>
            </w:r>
            <w:r w:rsidR="00C751F1" w:rsidRPr="0050760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proofErr w:type="gramEnd"/>
            <w:r w:rsidR="00C751F1" w:rsidRPr="00507605">
              <w:rPr>
                <w:rFonts w:ascii="Times New Roman" w:hAnsi="Times New Roman"/>
                <w:sz w:val="24"/>
                <w:szCs w:val="24"/>
              </w:rPr>
              <w:t xml:space="preserve"> лечебно-профилактической помощи детям на фельдшерско-акушерском пункте. Анатомо-</w:t>
            </w:r>
            <w:proofErr w:type="gramStart"/>
            <w:r w:rsidR="00C751F1" w:rsidRPr="00507605">
              <w:rPr>
                <w:rFonts w:ascii="Times New Roman" w:hAnsi="Times New Roman"/>
                <w:sz w:val="24"/>
                <w:szCs w:val="24"/>
              </w:rPr>
              <w:t>физиологические  особенности</w:t>
            </w:r>
            <w:proofErr w:type="gramEnd"/>
            <w:r w:rsidR="00C751F1" w:rsidRPr="00507605">
              <w:rPr>
                <w:rFonts w:ascii="Times New Roman" w:hAnsi="Times New Roman"/>
                <w:sz w:val="24"/>
                <w:szCs w:val="24"/>
              </w:rPr>
              <w:t xml:space="preserve"> новорожденного, уход за ним.</w:t>
            </w:r>
            <w:r w:rsidR="0023303C" w:rsidRPr="0023303C">
              <w:rPr>
                <w:rFonts w:ascii="Times New Roman" w:hAnsi="Times New Roman"/>
                <w:sz w:val="24"/>
                <w:szCs w:val="24"/>
              </w:rPr>
              <w:t> Неотложные состояния у детей</w:t>
            </w:r>
            <w:r w:rsidR="0023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461" w:rsidRPr="00685461" w:rsidRDefault="00685461" w:rsidP="00685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1A" w:rsidRDefault="00685461" w:rsidP="00685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685461" w:rsidRPr="00685461" w:rsidRDefault="00685461" w:rsidP="00685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48" w:rsidRDefault="000A1910" w:rsidP="005C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5C5748" w:rsidRP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P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51A" w:rsidRDefault="006D751A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748" w:rsidRDefault="005C5748" w:rsidP="005C5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5AE" w:rsidRDefault="009E65AE" w:rsidP="009E6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65AE" w:rsidRPr="005C5748" w:rsidRDefault="000A1910" w:rsidP="009E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ED4AE4" w:rsidRDefault="006D751A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9138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5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D751A" w:rsidRPr="003342D2" w:rsidRDefault="003342D2" w:rsidP="003342D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42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3342D2">
              <w:rPr>
                <w:rFonts w:ascii="Times New Roman" w:hAnsi="Times New Roman"/>
                <w:b/>
                <w:i/>
                <w:sz w:val="28"/>
                <w:szCs w:val="28"/>
              </w:rPr>
              <w:t>абилитации</w:t>
            </w:r>
            <w:proofErr w:type="spellEnd"/>
            <w:r w:rsidRPr="003342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инвалидов. 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462D1A" w:rsidRDefault="006D751A" w:rsidP="00462D1A">
            <w:pPr>
              <w:pStyle w:val="210"/>
              <w:shd w:val="clear" w:color="auto" w:fill="auto"/>
              <w:spacing w:after="0" w:line="274" w:lineRule="exact"/>
              <w:jc w:val="both"/>
              <w:rPr>
                <w:rStyle w:val="24"/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9138EC" w:rsidRDefault="0089428B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342D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324506" w:rsidRDefault="00324506" w:rsidP="00F6470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50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324506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24506">
              <w:rPr>
                <w:rFonts w:ascii="Times New Roman" w:hAnsi="Times New Roman"/>
                <w:sz w:val="24"/>
                <w:szCs w:val="24"/>
              </w:rPr>
              <w:t xml:space="preserve"> инвалидов.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3C" w:rsidRDefault="0023303C" w:rsidP="0023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89428B" w:rsidRDefault="0023303C" w:rsidP="00324506">
            <w:pPr>
              <w:pStyle w:val="3"/>
              <w:shd w:val="clear" w:color="auto" w:fill="FFFFFF"/>
              <w:spacing w:before="300" w:after="15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222327"/>
                <w:sz w:val="23"/>
                <w:szCs w:val="23"/>
              </w:rPr>
            </w:pPr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Национальный стандарт российской федерации «Реабилитация и </w:t>
            </w:r>
            <w:proofErr w:type="spellStart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абилитация</w:t>
            </w:r>
            <w:proofErr w:type="spellEnd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инвалидов. Основные виды реабилитационных и </w:t>
            </w:r>
            <w:proofErr w:type="spellStart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абилитационных</w:t>
            </w:r>
            <w:proofErr w:type="spellEnd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услуг» </w:t>
            </w:r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ГОСТ Р 53874-2017. </w:t>
            </w:r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Основные направления </w:t>
            </w:r>
            <w:proofErr w:type="gramStart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реабилитации  и</w:t>
            </w:r>
            <w:proofErr w:type="gramEnd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инвалидов. </w:t>
            </w:r>
            <w:r w:rsidR="000415E7" w:rsidRPr="000415E7"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Основные задачи реабилитации или </w:t>
            </w:r>
            <w:proofErr w:type="spellStart"/>
            <w:r w:rsidR="000415E7" w:rsidRPr="000415E7"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>абилитации</w:t>
            </w:r>
            <w:proofErr w:type="spellEnd"/>
            <w:r w:rsidR="000415E7" w:rsidRPr="000415E7"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инвалидов</w:t>
            </w:r>
            <w:r w:rsidR="000415E7"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. </w:t>
            </w:r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Медицинская реабилитация или </w:t>
            </w:r>
            <w:proofErr w:type="spellStart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абилитация</w:t>
            </w:r>
            <w:proofErr w:type="spellEnd"/>
            <w:r w:rsid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. </w:t>
            </w:r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Социальная реабилитация или </w:t>
            </w:r>
            <w:proofErr w:type="spellStart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абилитация</w:t>
            </w:r>
            <w:proofErr w:type="spellEnd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инвалидов</w:t>
            </w:r>
            <w:r w:rsidR="00004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Социально-средовая </w:t>
            </w:r>
            <w:proofErr w:type="spellStart"/>
            <w:proofErr w:type="gramStart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реабилитация.Социально</w:t>
            </w:r>
            <w:proofErr w:type="spellEnd"/>
            <w:proofErr w:type="gramEnd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-психологическая </w:t>
            </w:r>
            <w:proofErr w:type="spellStart"/>
            <w:r w:rsidR="00004017" w:rsidRPr="00004017">
              <w:rPr>
                <w:rStyle w:val="a9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реабилитация.</w:t>
            </w:r>
            <w:r w:rsidR="00004017" w:rsidRPr="00004017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Социально</w:t>
            </w:r>
            <w:proofErr w:type="spellEnd"/>
            <w:r w:rsidR="00004017" w:rsidRPr="00004017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-бытовая адаптация</w:t>
            </w:r>
            <w:r w:rsidR="00004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004017" w:rsidRPr="00004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004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Индивидуальная</w:t>
            </w:r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программа реабилитации или </w:t>
            </w:r>
            <w:proofErr w:type="spellStart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415E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инвалида. </w:t>
            </w:r>
            <w:r w:rsidR="00324506" w:rsidRPr="00324506">
              <w:rPr>
                <w:rFonts w:ascii="Times New Roman" w:eastAsia="Times New Roman" w:hAnsi="Times New Roman" w:cs="Times New Roman"/>
                <w:b w:val="0"/>
                <w:bCs w:val="0"/>
                <w:color w:val="222327"/>
                <w:sz w:val="24"/>
                <w:szCs w:val="24"/>
              </w:rPr>
              <w:t xml:space="preserve">Особенности реабилитации и </w:t>
            </w:r>
            <w:proofErr w:type="spellStart"/>
            <w:r w:rsidR="00324506" w:rsidRPr="00324506">
              <w:rPr>
                <w:rFonts w:ascii="Times New Roman" w:eastAsia="Times New Roman" w:hAnsi="Times New Roman" w:cs="Times New Roman"/>
                <w:b w:val="0"/>
                <w:bCs w:val="0"/>
                <w:color w:val="222327"/>
                <w:sz w:val="24"/>
                <w:szCs w:val="24"/>
              </w:rPr>
              <w:t>абилитации</w:t>
            </w:r>
            <w:proofErr w:type="spellEnd"/>
            <w:r w:rsidR="00324506" w:rsidRPr="00324506">
              <w:rPr>
                <w:rFonts w:ascii="Times New Roman" w:eastAsia="Times New Roman" w:hAnsi="Times New Roman" w:cs="Times New Roman"/>
                <w:b w:val="0"/>
                <w:bCs w:val="0"/>
                <w:color w:val="222327"/>
                <w:sz w:val="24"/>
                <w:szCs w:val="24"/>
              </w:rPr>
              <w:t xml:space="preserve"> для детей-инвалидов</w:t>
            </w:r>
            <w:r w:rsidR="00324506">
              <w:rPr>
                <w:rFonts w:ascii="Arial" w:eastAsia="Times New Roman" w:hAnsi="Arial" w:cs="Arial"/>
                <w:b w:val="0"/>
                <w:bCs w:val="0"/>
                <w:color w:val="222327"/>
                <w:sz w:val="23"/>
                <w:szCs w:val="23"/>
              </w:rPr>
              <w:t>.</w:t>
            </w:r>
            <w:r w:rsidR="0089428B">
              <w:rPr>
                <w:rFonts w:ascii="Arial" w:eastAsia="Times New Roman" w:hAnsi="Arial" w:cs="Arial"/>
                <w:b w:val="0"/>
                <w:bCs w:val="0"/>
                <w:color w:val="222327"/>
                <w:sz w:val="23"/>
                <w:szCs w:val="23"/>
              </w:rPr>
              <w:t xml:space="preserve"> </w:t>
            </w:r>
            <w:r w:rsidR="0089428B" w:rsidRPr="0089428B">
              <w:rPr>
                <w:rFonts w:ascii="Times New Roman" w:eastAsia="Times New Roman" w:hAnsi="Times New Roman" w:cs="Times New Roman"/>
                <w:b w:val="0"/>
                <w:bCs w:val="0"/>
                <w:color w:val="222327"/>
                <w:sz w:val="24"/>
                <w:szCs w:val="24"/>
              </w:rPr>
              <w:t>Ведение документации</w:t>
            </w:r>
            <w:r w:rsidR="0089428B">
              <w:rPr>
                <w:rFonts w:ascii="Arial" w:eastAsia="Times New Roman" w:hAnsi="Arial" w:cs="Arial"/>
                <w:b w:val="0"/>
                <w:bCs w:val="0"/>
                <w:color w:val="222327"/>
                <w:sz w:val="23"/>
                <w:szCs w:val="23"/>
              </w:rPr>
              <w:t xml:space="preserve">. </w:t>
            </w:r>
          </w:p>
          <w:p w:rsidR="006D751A" w:rsidRPr="00324506" w:rsidRDefault="00324506" w:rsidP="00324506">
            <w:pPr>
              <w:pStyle w:val="3"/>
              <w:shd w:val="clear" w:color="auto" w:fill="FFFFFF"/>
              <w:spacing w:before="300" w:after="150" w:line="240" w:lineRule="auto"/>
              <w:jc w:val="both"/>
              <w:rPr>
                <w:rStyle w:val="24"/>
                <w:rFonts w:eastAsia="Times New Roman" w:cs="Times New Roman"/>
                <w:b w:val="0"/>
                <w:color w:val="262626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8B" w:rsidRDefault="0089428B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9428B" w:rsidRP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28B" w:rsidRP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28B" w:rsidRP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28B" w:rsidRP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28B" w:rsidRP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28B" w:rsidRDefault="0089428B" w:rsidP="00894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51A" w:rsidRPr="0089428B" w:rsidRDefault="0089428B" w:rsidP="0089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EE4D4F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62" w:rsidRDefault="00875262" w:rsidP="0087526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6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D751A" w:rsidRPr="00875262" w:rsidRDefault="00875262" w:rsidP="0087526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75262"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462D1A" w:rsidRDefault="006D751A" w:rsidP="00462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875262" w:rsidRDefault="00875262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26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875262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875262" w:rsidRDefault="00875262" w:rsidP="00521408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875262">
              <w:rPr>
                <w:rFonts w:ascii="Times New Roman" w:hAnsi="Times New Roman"/>
                <w:sz w:val="24"/>
                <w:szCs w:val="24"/>
              </w:rPr>
              <w:t xml:space="preserve"> по профилактике инфекционных заболеваний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62" w:rsidRDefault="00875262" w:rsidP="004A33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9D6731" w:rsidRDefault="009D6731" w:rsidP="004A33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731" w:rsidRPr="009D6731" w:rsidRDefault="001D214D" w:rsidP="00A778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8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Инфекционные заболевания. Болезни с фекально-оральным механизмом передачи. Болезни с аэрозольным механизмом передачи. Заболевания с контактным механизмом передачи. Болезни с трансмиссивным механизмом передачи.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Очаг эпидемический.</w:t>
            </w:r>
            <w:r w:rsidRPr="00A778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Профилактика инфекционных заболеваний.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Профилактические мероприятия, воздействующие на источник инфекции.</w:t>
            </w:r>
            <w:r w:rsidR="009D6731"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мероприятия, воздействующие на механизм передачи</w:t>
            </w:r>
            <w:r w:rsid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возбудителя. Профилактические мероприятия, воздействующие на восприимчивые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группы детского населения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Ограничительные мероприятия (карантин).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Противоэпидемические </w:t>
            </w:r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предупреждению распространения новой </w:t>
            </w:r>
            <w:proofErr w:type="spellStart"/>
            <w:r w:rsidR="00A8705B" w:rsidRPr="00A8705B">
              <w:rPr>
                <w:rFonts w:ascii="Times New Roman" w:hAnsi="Times New Roman"/>
                <w:color w:val="000000"/>
                <w:sz w:val="24"/>
                <w:szCs w:val="24"/>
              </w:rPr>
              <w:t>коро</w:t>
            </w:r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>навирусной</w:t>
            </w:r>
            <w:proofErr w:type="spellEnd"/>
            <w:r w:rsidR="00A8705B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инфекции (COVID-19).</w:t>
            </w:r>
            <w:r w:rsid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Общественная и </w:t>
            </w:r>
            <w:proofErr w:type="gramStart"/>
            <w:r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индивидуальная  профилактика</w:t>
            </w:r>
            <w:proofErr w:type="gramEnd"/>
            <w:r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3650B" w:rsidRPr="00A7789F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Иммунопрофилактика.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Санитарно-противоэпидемические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(профилактические)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мероприятия.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санитарно-просветительной</w:t>
            </w:r>
            <w:r w:rsidR="009D6731" w:rsidRPr="00A77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6731" w:rsidRPr="009D6731">
              <w:rPr>
                <w:rFonts w:ascii="Times New Roman" w:hAnsi="Times New Roman"/>
                <w:color w:val="000000"/>
                <w:sz w:val="24"/>
                <w:szCs w:val="24"/>
              </w:rPr>
              <w:t>работы.</w:t>
            </w:r>
          </w:p>
          <w:p w:rsidR="00875262" w:rsidRPr="00875262" w:rsidRDefault="00875262" w:rsidP="008752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B6FA5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Default="008332B3" w:rsidP="004A3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2B3" w:rsidRPr="004A33CA" w:rsidRDefault="008332B3" w:rsidP="00833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EE4D4F" w:rsidRDefault="00071E7F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F64709" w:rsidRDefault="00521408" w:rsidP="0052140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875262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875262">
              <w:rPr>
                <w:rFonts w:ascii="Times New Roman" w:hAnsi="Times New Roman"/>
                <w:sz w:val="24"/>
                <w:szCs w:val="24"/>
              </w:rPr>
              <w:t>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52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408">
              <w:rPr>
                <w:rFonts w:ascii="Times New Roman" w:hAnsi="Times New Roman"/>
                <w:sz w:val="24"/>
                <w:szCs w:val="24"/>
              </w:rPr>
              <w:t>укреплению здоровья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опаганде здорового образа жизни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08" w:rsidRDefault="00521408" w:rsidP="005214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6D751A" w:rsidRDefault="006D751A" w:rsidP="00462D1A">
            <w:pPr>
              <w:pStyle w:val="2"/>
              <w:shd w:val="clear" w:color="auto" w:fill="FFFFFF"/>
              <w:spacing w:before="0" w:line="330" w:lineRule="atLeast"/>
              <w:jc w:val="both"/>
              <w:rPr>
                <w:rFonts w:ascii="Times New Roman" w:hAnsi="Times New Roman" w:cs="Times New Roman"/>
              </w:rPr>
            </w:pPr>
          </w:p>
          <w:p w:rsidR="00DF792C" w:rsidRDefault="007C2397" w:rsidP="00DF792C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DF7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Наиболее распространенные неинфекционные патологии: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болезни сердца и сосудов, з</w:t>
            </w:r>
            <w:r w:rsidRPr="007C2397">
              <w:rPr>
                <w:rFonts w:ascii="Times New Roman" w:hAnsi="Times New Roman"/>
                <w:color w:val="000000"/>
                <w:sz w:val="24"/>
                <w:szCs w:val="24"/>
              </w:rPr>
              <w:t>аболевания дыхате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>льных путей (ХОБЛ, астма и др.), сахарный диабет, з</w:t>
            </w:r>
            <w:r w:rsidRPr="007C2397">
              <w:rPr>
                <w:rFonts w:ascii="Times New Roman" w:hAnsi="Times New Roman"/>
                <w:color w:val="000000"/>
                <w:sz w:val="24"/>
                <w:szCs w:val="24"/>
              </w:rPr>
              <w:t>локачественные новообразования.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Профилактика неинфекционных заболеваний. 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</w:t>
            </w:r>
            <w:r w:rsidRPr="007C2397">
              <w:rPr>
                <w:rFonts w:ascii="Times New Roman" w:hAnsi="Times New Roman"/>
                <w:color w:val="000000"/>
                <w:sz w:val="24"/>
                <w:szCs w:val="24"/>
              </w:rPr>
              <w:t>хронических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2397">
              <w:rPr>
                <w:rFonts w:ascii="Times New Roman" w:hAnsi="Times New Roman"/>
                <w:color w:val="000000"/>
                <w:sz w:val="24"/>
                <w:szCs w:val="24"/>
              </w:rPr>
              <w:t>неинфекционных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2397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заболеваний в России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Уровни профилактики неинфекционных заболеваний. </w:t>
            </w:r>
            <w:r w:rsidR="00DF792C" w:rsidRPr="00DF7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профилактики неинфекционных заболеваний. </w:t>
            </w:r>
            <w:r w:rsidRPr="00DF79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Проведения мероприятий по формированию здорового образа жизни.</w:t>
            </w:r>
            <w:r w:rsidR="00DF792C" w:rsidRPr="00DF792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Санитарно-гигиеническое просвещение. Диспансеризация и ежегодные </w:t>
            </w:r>
            <w:proofErr w:type="spellStart"/>
            <w:r w:rsidR="00DF792C" w:rsidRPr="00DF792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профосмотры</w:t>
            </w:r>
            <w:proofErr w:type="spellEnd"/>
            <w:r w:rsidR="00DF792C" w:rsidRPr="00DF792C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6B9C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Диспансеризация детей из групп риска и с хроническими заболеваниями.</w:t>
            </w:r>
            <w:r w:rsidR="00DF792C" w:rsidRPr="00DF792C">
              <w:rPr>
                <w:rFonts w:ascii="YS Text" w:hAnsi="YS Text"/>
                <w:color w:val="000000"/>
                <w:sz w:val="24"/>
                <w:szCs w:val="24"/>
              </w:rPr>
              <w:t xml:space="preserve"> Организация диспансерного наблюдения пациентов с диагностированными неинфекционными заболеваниями (в том числе лиц с патологиями сердца и сосудов).</w:t>
            </w:r>
          </w:p>
          <w:p w:rsidR="00521408" w:rsidRPr="00DF792C" w:rsidRDefault="00521408" w:rsidP="00DF792C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92C" w:rsidRDefault="00DF792C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1408" w:rsidRDefault="00521408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41" w:rsidRPr="00302C21" w:rsidRDefault="00104341" w:rsidP="0010434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7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D751A" w:rsidRPr="00810715" w:rsidRDefault="00810715" w:rsidP="00810715">
            <w:pPr>
              <w:shd w:val="clear" w:color="auto" w:fill="FFFFFF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10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Оказание медицинской </w:t>
            </w:r>
            <w:r w:rsidRPr="00810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помощи в экстренной </w:t>
            </w:r>
            <w:r w:rsidR="009878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10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форме.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462D1A" w:rsidRDefault="006D751A" w:rsidP="00462D1A">
            <w:pPr>
              <w:jc w:val="both"/>
              <w:rPr>
                <w:rStyle w:val="24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810715" w:rsidRDefault="00810715" w:rsidP="000B05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7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B05A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9D1A96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Pr="00495179" w:rsidRDefault="006D751A" w:rsidP="00F6470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0A" w:rsidRDefault="0098780A" w:rsidP="0098780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98780A" w:rsidRPr="0098780A" w:rsidRDefault="0087522D" w:rsidP="0098780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22D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оказания медицинской помощи на улице, в квартире,</w:t>
            </w:r>
            <w:r w:rsid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22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 местах, при массовых авариях.</w:t>
            </w:r>
            <w:r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Тактика лечения на </w:t>
            </w:r>
            <w:proofErr w:type="spellStart"/>
            <w:r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этапе. Тактика диагностики и</w:t>
            </w:r>
            <w:r w:rsidR="00096B9C"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22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транспортировки.</w:t>
            </w:r>
            <w:r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Тактика взаимодействия с ЛПУ, учреждениями МВД. Тактика при</w:t>
            </w:r>
            <w:r w:rsidR="00096B9C"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522D">
              <w:rPr>
                <w:rFonts w:ascii="Times New Roman" w:hAnsi="Times New Roman"/>
                <w:color w:val="000000"/>
                <w:sz w:val="24"/>
                <w:szCs w:val="24"/>
              </w:rPr>
              <w:t>летальном исходе.</w:t>
            </w:r>
            <w:r w:rsidRPr="009878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Неотложная помощь при травмах и несчастных случаях.</w:t>
            </w:r>
            <w:r w:rsidR="00096B9C" w:rsidRPr="009878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Неотложная помощь при заболеваниях внутренних органов. </w:t>
            </w:r>
            <w:r w:rsidR="0098780A" w:rsidRPr="009878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Неотложные состояния у детей. Оказание помощи при родах вне лечебного учреждения</w:t>
            </w:r>
            <w:r w:rsidR="0098780A"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Снижение уровня травматизма ребенка и матери </w:t>
            </w:r>
            <w:proofErr w:type="gramStart"/>
            <w:r w:rsidR="0098780A"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>и  предотвращение</w:t>
            </w:r>
            <w:proofErr w:type="gramEnd"/>
            <w:r w:rsidR="0098780A" w:rsidRPr="00987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наступления неблагоприятного исхода.</w:t>
            </w:r>
          </w:p>
          <w:p w:rsidR="0087522D" w:rsidRPr="0087522D" w:rsidRDefault="0098780A" w:rsidP="0087522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Практика</w:t>
            </w:r>
          </w:p>
          <w:p w:rsidR="0087522D" w:rsidRPr="0087522D" w:rsidRDefault="0087522D" w:rsidP="0087522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D751A" w:rsidRPr="00D26FB2" w:rsidRDefault="006D751A" w:rsidP="00E725A2">
            <w:pPr>
              <w:shd w:val="clear" w:color="auto" w:fill="FFFFFF"/>
              <w:spacing w:after="0" w:line="240" w:lineRule="auto"/>
              <w:rPr>
                <w:rStyle w:val="24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493F77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5A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Default="0098780A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77" w:rsidRDefault="00493F77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80A" w:rsidRPr="00D26FB2" w:rsidRDefault="00493F77" w:rsidP="00987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9D1A96" w:rsidRDefault="006D751A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302C21" w:rsidRDefault="00104341" w:rsidP="00302C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8</w:t>
            </w:r>
            <w:r w:rsidR="006D751A"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6D751A" w:rsidRDefault="006D751A" w:rsidP="002C593C">
            <w:pPr>
              <w:pStyle w:val="2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B145B2">
              <w:rPr>
                <w:b/>
                <w:i/>
                <w:sz w:val="28"/>
                <w:szCs w:val="28"/>
              </w:rPr>
              <w:t xml:space="preserve">Зачет по манипуляционной технике в </w:t>
            </w:r>
            <w:proofErr w:type="spellStart"/>
            <w:r w:rsidRPr="00B145B2">
              <w:rPr>
                <w:b/>
                <w:i/>
                <w:sz w:val="28"/>
                <w:szCs w:val="28"/>
              </w:rPr>
              <w:t>симуляционном</w:t>
            </w:r>
            <w:proofErr w:type="spellEnd"/>
            <w:r w:rsidRPr="00B145B2">
              <w:rPr>
                <w:b/>
                <w:i/>
                <w:sz w:val="28"/>
                <w:szCs w:val="28"/>
              </w:rPr>
              <w:t xml:space="preserve"> кабинете</w:t>
            </w:r>
          </w:p>
          <w:p w:rsidR="006D751A" w:rsidRPr="00B145B2" w:rsidRDefault="006D751A" w:rsidP="002C593C">
            <w:pPr>
              <w:pStyle w:val="21"/>
              <w:shd w:val="clear" w:color="auto" w:fill="auto"/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1F4F2E" w:rsidRDefault="006D751A" w:rsidP="002C593C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B145B2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45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302C21" w:rsidRDefault="00104341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D751A" w:rsidRPr="00302C2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D75774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D75774">
              <w:rPr>
                <w:rStyle w:val="2Exact"/>
                <w:color w:val="000000"/>
                <w:sz w:val="24"/>
                <w:szCs w:val="24"/>
              </w:rPr>
              <w:t>Методики проведения основных реанимационных мероприятий:</w:t>
            </w:r>
          </w:p>
          <w:p w:rsidR="006D751A" w:rsidRPr="00B145B2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D75774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D75774">
              <w:rPr>
                <w:rStyle w:val="2Exact"/>
                <w:color w:val="000000"/>
                <w:sz w:val="24"/>
                <w:szCs w:val="24"/>
              </w:rPr>
              <w:t>- непрямой массаж сердца;</w:t>
            </w:r>
          </w:p>
          <w:p w:rsidR="006D751A" w:rsidRPr="00D75774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D75774">
              <w:rPr>
                <w:rStyle w:val="2Exact"/>
                <w:color w:val="000000"/>
                <w:sz w:val="24"/>
                <w:szCs w:val="24"/>
              </w:rPr>
              <w:t>- искусственная вентиляции легких методами «изо рта в рот», «изо рта в нос";</w:t>
            </w:r>
          </w:p>
          <w:p w:rsidR="006D751A" w:rsidRPr="00D75774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D75774">
              <w:rPr>
                <w:rStyle w:val="2Exact"/>
                <w:color w:val="000000"/>
                <w:sz w:val="24"/>
                <w:szCs w:val="24"/>
              </w:rPr>
              <w:t xml:space="preserve">-приемы </w:t>
            </w:r>
            <w:proofErr w:type="spellStart"/>
            <w:r w:rsidRPr="00D75774">
              <w:rPr>
                <w:rStyle w:val="2Exact"/>
                <w:color w:val="000000"/>
                <w:sz w:val="24"/>
                <w:szCs w:val="24"/>
              </w:rPr>
              <w:t>Геймлиха</w:t>
            </w:r>
            <w:proofErr w:type="spellEnd"/>
            <w:r w:rsidRPr="00D75774">
              <w:rPr>
                <w:rStyle w:val="2Exact"/>
                <w:color w:val="000000"/>
                <w:sz w:val="24"/>
                <w:szCs w:val="24"/>
              </w:rPr>
              <w:t xml:space="preserve">; </w:t>
            </w:r>
          </w:p>
          <w:p w:rsidR="006D751A" w:rsidRPr="00D75774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Exact"/>
                <w:color w:val="000000"/>
                <w:sz w:val="24"/>
                <w:szCs w:val="24"/>
              </w:rPr>
            </w:pPr>
            <w:r w:rsidRPr="00D75774">
              <w:rPr>
                <w:rStyle w:val="2Exact"/>
                <w:color w:val="000000"/>
                <w:sz w:val="24"/>
                <w:szCs w:val="24"/>
              </w:rPr>
              <w:t>-ревизия и очистки полости рта.</w:t>
            </w:r>
          </w:p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rStyle w:val="2Exact"/>
                <w:color w:val="000000"/>
                <w:sz w:val="24"/>
                <w:szCs w:val="24"/>
              </w:rPr>
            </w:pPr>
          </w:p>
          <w:p w:rsidR="006D751A" w:rsidRPr="001F4F2E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1F4F2E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302C21" w:rsidRDefault="00104341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D751A" w:rsidRPr="00302C21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D75774" w:rsidRDefault="006D751A" w:rsidP="00302C21">
            <w:pPr>
              <w:pStyle w:val="aa"/>
              <w:shd w:val="clear" w:color="auto" w:fill="FFFFFF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Иммобилизация:</w:t>
            </w:r>
          </w:p>
          <w:p w:rsidR="006D751A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302C21" w:rsidRDefault="006D751A" w:rsidP="00302C21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C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-подготовка транспортных шин;</w:t>
            </w:r>
          </w:p>
          <w:p w:rsidR="006D751A" w:rsidRPr="00302C21" w:rsidRDefault="006D751A" w:rsidP="00302C21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2C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-наложение транспортных шин при переломе плеча, предплечья, голени, бедра, грудного и поясничного отделов позвоночника, костей таза.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1F4F2E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302C21" w:rsidRDefault="00104341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="006D751A" w:rsidRPr="00302C21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D75774" w:rsidRDefault="006D751A" w:rsidP="00302C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774">
              <w:rPr>
                <w:rFonts w:ascii="Times New Roman" w:eastAsia="Calibri" w:hAnsi="Times New Roman"/>
                <w:sz w:val="24"/>
                <w:szCs w:val="24"/>
              </w:rPr>
              <w:t>Техника временной остановки кровотечения:</w:t>
            </w:r>
          </w:p>
          <w:p w:rsidR="006D751A" w:rsidRDefault="006D751A" w:rsidP="00302C21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6D751A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Pr="00D75774" w:rsidRDefault="006D751A" w:rsidP="00302C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774">
              <w:rPr>
                <w:rFonts w:ascii="Times New Roman" w:eastAsia="Calibri" w:hAnsi="Times New Roman"/>
                <w:sz w:val="24"/>
                <w:szCs w:val="24"/>
              </w:rPr>
              <w:t>-пальцевое прижатие в определенных анатомических точках;</w:t>
            </w:r>
          </w:p>
          <w:p w:rsidR="006D751A" w:rsidRPr="00D75774" w:rsidRDefault="006D751A" w:rsidP="00302C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774">
              <w:rPr>
                <w:rFonts w:ascii="Times New Roman" w:eastAsia="Calibri" w:hAnsi="Times New Roman"/>
                <w:sz w:val="24"/>
                <w:szCs w:val="24"/>
              </w:rPr>
              <w:t>-максимальное сгибание конечности в суставе;</w:t>
            </w:r>
          </w:p>
          <w:p w:rsidR="006D751A" w:rsidRPr="00D75774" w:rsidRDefault="006D751A" w:rsidP="00302C2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774">
              <w:rPr>
                <w:rFonts w:ascii="Times New Roman" w:eastAsia="Calibri" w:hAnsi="Times New Roman"/>
                <w:sz w:val="24"/>
                <w:szCs w:val="24"/>
              </w:rPr>
              <w:t xml:space="preserve">- создание возвышенного положения конечности; </w:t>
            </w:r>
          </w:p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-применение холода.</w:t>
            </w:r>
          </w:p>
          <w:p w:rsidR="006D751A" w:rsidRPr="001F4F2E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1F4F2E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302C21" w:rsidRDefault="00104341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D751A" w:rsidRPr="00302C21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75774">
              <w:rPr>
                <w:rFonts w:eastAsia="Calibri" w:cs="Times New Roman"/>
                <w:sz w:val="24"/>
                <w:szCs w:val="24"/>
              </w:rPr>
              <w:t>Техника измерения артериального давления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D751A" w:rsidRDefault="006D751A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D751A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6D751A" w:rsidRPr="001F4F2E" w:rsidRDefault="006D751A" w:rsidP="00302C2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1F4F2E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Default="00590DC0" w:rsidP="002C593C">
            <w:pPr>
              <w:pStyle w:val="21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51A" w:rsidRDefault="006D751A" w:rsidP="002C593C">
            <w:pPr>
              <w:pStyle w:val="11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1F4F2E" w:rsidRDefault="000B05A4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51A" w:rsidRPr="00AD2AE8" w:rsidRDefault="006D751A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1A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D26FB2">
            <w:pPr>
              <w:pStyle w:val="11"/>
              <w:shd w:val="clear" w:color="auto" w:fill="auto"/>
              <w:spacing w:line="223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1A" w:rsidRDefault="006D751A" w:rsidP="006F0C3E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Default="006D751A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1A" w:rsidRPr="00AD2AE8" w:rsidRDefault="006D751A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средства </w:t>
      </w: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Pr="00590DC0" w:rsidRDefault="00590DC0" w:rsidP="00590DC0">
      <w:pPr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590DC0">
        <w:rPr>
          <w:rFonts w:ascii="Times New Roman" w:eastAsiaTheme="minorEastAsia" w:hAnsi="Times New Roman"/>
          <w:b/>
          <w:sz w:val="32"/>
          <w:szCs w:val="32"/>
        </w:rPr>
        <w:t>Тесты</w:t>
      </w:r>
    </w:p>
    <w:p w:rsidR="00590DC0" w:rsidRPr="00590DC0" w:rsidRDefault="00590DC0" w:rsidP="00590DC0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590DC0">
        <w:rPr>
          <w:rFonts w:ascii="Times New Roman" w:eastAsiaTheme="minorEastAsia" w:hAnsi="Times New Roman" w:cstheme="minorBidi"/>
          <w:b/>
          <w:sz w:val="32"/>
          <w:szCs w:val="32"/>
        </w:rPr>
        <w:t>по специальности «Лечебное дело»</w:t>
      </w:r>
    </w:p>
    <w:p w:rsidR="00590DC0" w:rsidRPr="00590DC0" w:rsidRDefault="00590DC0" w:rsidP="00590DC0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noProof/>
          <w:sz w:val="32"/>
          <w:szCs w:val="32"/>
        </w:rPr>
      </w:pPr>
      <w:r w:rsidRPr="00590DC0">
        <w:rPr>
          <w:rFonts w:ascii="Times New Roman" w:eastAsiaTheme="minorEastAsia" w:hAnsi="Times New Roman" w:cstheme="minorBidi"/>
          <w:b/>
          <w:sz w:val="32"/>
          <w:szCs w:val="32"/>
        </w:rPr>
        <w:t xml:space="preserve">Цикл: </w:t>
      </w:r>
      <w:r w:rsidRPr="00590DC0">
        <w:rPr>
          <w:rFonts w:ascii="Times New Roman" w:eastAsiaTheme="minorEastAsia" w:hAnsi="Times New Roman" w:cstheme="minorBidi"/>
          <w:b/>
          <w:noProof/>
          <w:sz w:val="32"/>
          <w:szCs w:val="32"/>
        </w:rPr>
        <w:t>«</w:t>
      </w:r>
      <w:r w:rsidRPr="00590DC0">
        <w:rPr>
          <w:rFonts w:ascii="Times New Roman" w:eastAsiaTheme="minorEastAsia" w:hAnsi="Times New Roman" w:cstheme="minorBidi"/>
          <w:b/>
          <w:sz w:val="32"/>
          <w:szCs w:val="32"/>
        </w:rPr>
        <w:t>Оказание первичной доврачебной медико-санитарной помощи населению по профилю «лечебное дело</w:t>
      </w:r>
      <w:r w:rsidRPr="00590DC0">
        <w:rPr>
          <w:rFonts w:ascii="Times New Roman" w:eastAsiaTheme="minorEastAsia" w:hAnsi="Times New Roman" w:cstheme="minorBidi"/>
          <w:b/>
          <w:noProof/>
          <w:sz w:val="32"/>
          <w:szCs w:val="32"/>
        </w:rPr>
        <w:t>»</w:t>
      </w:r>
    </w:p>
    <w:p w:rsidR="00590DC0" w:rsidRPr="00590DC0" w:rsidRDefault="00590DC0" w:rsidP="00590DC0">
      <w:pPr>
        <w:rPr>
          <w:rFonts w:asciiTheme="minorHAnsi" w:eastAsiaTheme="minorEastAsia" w:hAnsiTheme="minorHAnsi" w:cstheme="minorBidi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sz w:val="24"/>
          <w:szCs w:val="24"/>
        </w:rPr>
        <w:t>Выберите один или несколько вариантов ответа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1.При хроническом гастрите с выраженной секреторной недостаточностью наблюдается: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lastRenderedPageBreak/>
        <w:t>A) тошнота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Б) склонность к запорам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горечь во рту                                                                                                                                                  Г) изжога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2. Дефицит пульса характерен для:      </w:t>
      </w:r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0DC0">
        <w:rPr>
          <w:rFonts w:ascii="Times New Roman" w:hAnsi="Times New Roman"/>
          <w:color w:val="000000"/>
          <w:sz w:val="24"/>
          <w:szCs w:val="24"/>
          <w:highlight w:val="yellow"/>
        </w:rPr>
        <w:t>A) мерцательной аритмии</w:t>
      </w:r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0DC0">
        <w:rPr>
          <w:rFonts w:ascii="Times New Roman" w:hAnsi="Times New Roman"/>
          <w:color w:val="000000"/>
          <w:sz w:val="24"/>
          <w:szCs w:val="24"/>
        </w:rPr>
        <w:t>Б) синусовой тахикардии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>B) синусовой брадикардии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>Г) блокаде левой ножки пучка Гиса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 3.</w:t>
      </w: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Нижняя граница легких по передней подмышечной линии соответствует ребру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7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Б) 8                                                                                                                                                                     В) 6                                                                                                                                                                            Г) 5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4. Послойное рентгенологическое исследование легких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томография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бронхография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спирография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пневмотахометрия</w:t>
      </w:r>
      <w:proofErr w:type="spellEnd"/>
    </w:p>
    <w:p w:rsidR="00590DC0" w:rsidRPr="00590DC0" w:rsidRDefault="00590DC0" w:rsidP="00590DC0">
      <w:p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5.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Замещение ткани легкого на соединительную называется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пневмосклероз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ателектаз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 пневмония                                                                                                                                                Г) эмфизема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6.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При сахарном диабете в анализе мочи отмечается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 xml:space="preserve">A)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глюкозурия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бактериурия                                                                                                                                                     В) пиурия                                                                                                                                                            Г) гематурия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7. При гипогликемической коме кожные покровы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lastRenderedPageBreak/>
        <w:t>A) влажные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гиперемированы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желтушные                                                                                                                                                       Г) сухие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8. Для фурункула характерно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гнойно-некротическое воспаление волосяного фолликула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Б) острое гнойное поражение потовой железы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острое гнойное воспаление всех слоев кожи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гнойное  расплавление подкожно-жировой клетчатки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9. Рана является проникающей, если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повреждены мягкие ткани и пограничная серозная оболочка (плевра, брюшина)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в ней находится инородное тело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повреждены только кожа и подкожная клетчатка                                                                              Г) повреждены мышцы и кости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10.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Местный симптом рожистого воспаления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гиперемия кожи с четкими границами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Б) подергивание мышц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разлитое покраснение кожи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инфильтрация с цианотичным оттенком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11.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Живот при непроходимости толстого кишечника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асимметричен, вздут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Б) не изменен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доскообразный                                                                                                                                                 Г) втянут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>12.</w:t>
      </w: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Характер и локализация болей при остром холецистите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постоянные, сильные боли в правом подреберье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постоянные, сильные боли в правой подвздошной области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опоясывающие, тупые боли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Г) «кинжальные» боли в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эпигастрии</w:t>
      </w:r>
      <w:proofErr w:type="spellEnd"/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>13.</w:t>
      </w: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Наиболее частая форма аллергии у детей раннего возраста</w:t>
      </w:r>
    </w:p>
    <w:p w:rsidR="00590DC0" w:rsidRPr="00590DC0" w:rsidRDefault="00590DC0" w:rsidP="00590DC0">
      <w:pPr>
        <w:spacing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lastRenderedPageBreak/>
        <w:t>A) пищевая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инфекционная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лекарственная                                                                                                                                              Г) ингаляционная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14.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Показателями тяжести пневмонии являются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степень дыхательной недостаточности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Б) кашель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B) локализованные хрипы                                                                                                                          Г)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гепатоспленомегалия</w:t>
      </w:r>
      <w:proofErr w:type="spellEnd"/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15.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Клиническим признаком долевой пневмонии является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одышка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Б) коробочный оттенок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перкуторного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звука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сухие хрипы с обеих сторон                                                                                                                              Г) регионарный лимфаденит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16.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Экспираторный характер одышки характерен для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бронхиальной астмы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Б) крупозной пневмонии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абсцесса легкого                                                                                                                                          Г) отека легких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</w:rPr>
      </w:pPr>
      <w:r w:rsidRPr="00590DC0">
        <w:rPr>
          <w:rFonts w:ascii="Times New Roman" w:eastAsiaTheme="minorEastAsia" w:hAnsi="Times New Roman"/>
          <w:b/>
        </w:rPr>
        <w:t xml:space="preserve">17. </w:t>
      </w:r>
      <w:proofErr w:type="spellStart"/>
      <w:r w:rsidRPr="00590DC0">
        <w:rPr>
          <w:rFonts w:ascii="Times New Roman" w:eastAsiaTheme="minorEastAsia" w:hAnsi="Times New Roman"/>
          <w:b/>
          <w:color w:val="000000"/>
        </w:rPr>
        <w:t>Аускультативные</w:t>
      </w:r>
      <w:proofErr w:type="spellEnd"/>
      <w:r w:rsidRPr="00590DC0">
        <w:rPr>
          <w:rFonts w:ascii="Times New Roman" w:eastAsiaTheme="minorEastAsia" w:hAnsi="Times New Roman"/>
          <w:b/>
          <w:color w:val="000000"/>
        </w:rPr>
        <w:t xml:space="preserve"> данные при приступе бронхиальной астмы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сухие свистящие хрипы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Б) шум трения плевры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крепитация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влажные хрипы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>18.</w:t>
      </w: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Пальцы в виде «барабанных палочек» и ногти в виде «часовых стекол» характерны для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бронхоэктатической болезни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Б) крупозной пневмонии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экссудативного плеврита                                                                                                                                  Г) острого бронхита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>19.</w:t>
      </w:r>
      <w:r w:rsidRPr="00590DC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Воспаление крупных суставов, летучесть болей характерны для</w:t>
      </w:r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0DC0">
        <w:rPr>
          <w:rFonts w:ascii="Times New Roman" w:hAnsi="Times New Roman"/>
          <w:color w:val="000000"/>
          <w:sz w:val="24"/>
          <w:szCs w:val="24"/>
          <w:highlight w:val="yellow"/>
        </w:rPr>
        <w:lastRenderedPageBreak/>
        <w:t>A) ревматического полиартрита</w:t>
      </w:r>
      <w:r w:rsidRPr="00590D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Б) ревматоидного артрита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>B) подагры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 xml:space="preserve">Г) деформирующего </w:t>
      </w:r>
      <w:proofErr w:type="spellStart"/>
      <w:r w:rsidRPr="00590DC0">
        <w:rPr>
          <w:rFonts w:ascii="Times New Roman" w:hAnsi="Times New Roman"/>
          <w:color w:val="000000"/>
          <w:sz w:val="24"/>
          <w:szCs w:val="24"/>
        </w:rPr>
        <w:t>остеоартроза</w:t>
      </w:r>
      <w:proofErr w:type="spellEnd"/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0DC0">
        <w:rPr>
          <w:rFonts w:ascii="Times New Roman" w:hAnsi="Times New Roman"/>
          <w:color w:val="000000"/>
          <w:sz w:val="24"/>
          <w:szCs w:val="24"/>
        </w:rPr>
        <w:t> 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20.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Твердый, напряженный пульс наблюдается при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гипертоническом кризе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Б) кардиогенном шоке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коллапсе                                                                                                                                                Г) обмороке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21.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Поздние, «голодные», ночные боли характерны для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язвенной болезни 12-перстной кишки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Б) язвенной болезни желудка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хронического энтерита                                                                                                                                 Г) хронического колита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22.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Триада симптомов при </w:t>
      </w:r>
      <w:proofErr w:type="gram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остром  </w:t>
      </w:r>
      <w:proofErr w:type="spell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гломерулонефрите</w:t>
      </w:r>
      <w:proofErr w:type="spellEnd"/>
      <w:proofErr w:type="gramEnd"/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гематурия, отеки, гипертония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пиурия, бактериурия, гипертония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гематурия, бактериурия, отеки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лейкоцитурия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,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цилиндрурия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, отеки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23.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Симптомы, характерные для железодефицитной анемии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бледность кожи, трофические расстройства, извращение вкуса, одышка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Б) бледность кожи, кровоточивость, лихорадка, увеличение лимфоузлов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бледность кожи, глоссит, нарушение чувствительности                                                                              Г) бледность кожи, кровоизлияния, лихорадка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24.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Методом ранней диагностики туберкулеза легких является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флюорография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Б) бронхоскопия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бронхография                                                                                                                                                 Г) спирография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25. </w:t>
      </w:r>
      <w:proofErr w:type="spell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Ирригоскопия</w:t>
      </w:r>
      <w:proofErr w:type="spellEnd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- это рентгенологическое исследование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A) желудка                                                                                                                                                            Б) тонкого кишечника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B) толстого кишечника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мочевого пузыря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26.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Острая непроходимость кишечника проявляется</w:t>
      </w:r>
    </w:p>
    <w:p w:rsidR="00590DC0" w:rsidRPr="00590DC0" w:rsidRDefault="00590DC0" w:rsidP="00590DC0">
      <w:pPr>
        <w:rPr>
          <w:rFonts w:ascii="Times New Roman" w:eastAsiaTheme="minorEastAsia" w:hAnsi="Times New Roman"/>
        </w:rPr>
      </w:pPr>
      <w:r w:rsidRPr="00590DC0">
        <w:rPr>
          <w:rFonts w:asciiTheme="minorHAnsi" w:eastAsiaTheme="minorEastAsia" w:hAnsiTheme="minorHAnsi" w:cstheme="minorBidi"/>
          <w:color w:val="000000"/>
        </w:rPr>
        <w:t> </w:t>
      </w:r>
      <w:r w:rsidRPr="00590DC0">
        <w:rPr>
          <w:rFonts w:ascii="Times New Roman" w:eastAsiaTheme="minorEastAsia" w:hAnsi="Times New Roman"/>
          <w:color w:val="000000"/>
        </w:rPr>
        <w:t>A) частым жидким стулом</w:t>
      </w:r>
      <w:r w:rsidRPr="00590DC0">
        <w:rPr>
          <w:rFonts w:ascii="Times New Roman" w:eastAsiaTheme="minorEastAsia" w:hAnsi="Times New Roman"/>
          <w:color w:val="000000"/>
        </w:rPr>
        <w:br/>
        <w:t>Б) острой кинжальной болью в животе</w:t>
      </w:r>
      <w:r w:rsidRPr="00590DC0">
        <w:rPr>
          <w:rFonts w:ascii="Times New Roman" w:eastAsiaTheme="minorEastAsia" w:hAnsi="Times New Roman"/>
          <w:color w:val="000000"/>
        </w:rPr>
        <w:br/>
        <w:t xml:space="preserve">B) ноющими болями в животе                                                                                                                                               </w:t>
      </w:r>
      <w:r w:rsidRPr="00590DC0">
        <w:rPr>
          <w:rFonts w:ascii="Times New Roman" w:eastAsiaTheme="minorEastAsia" w:hAnsi="Times New Roman"/>
          <w:color w:val="000000"/>
          <w:highlight w:val="yellow"/>
        </w:rPr>
        <w:t>Г) схваткообразными болями в животе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27.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Характерным для острого аппендицита является симптом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 xml:space="preserve">A)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Щёткина-Блюмберга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Б)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Ортнера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B)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Мерфи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Пастернацкого</w:t>
      </w:r>
      <w:proofErr w:type="spellEnd"/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28.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Защитное мышечное напряжение мышц передней брюшной стенки характерно для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A) гастрита 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почечной колики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B) перитонита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эзофагита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29.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Наличие пупочной грыжи определяется</w:t>
      </w:r>
    </w:p>
    <w:p w:rsidR="00590DC0" w:rsidRPr="00590DC0" w:rsidRDefault="00590DC0" w:rsidP="00590DC0">
      <w:pPr>
        <w:rPr>
          <w:rFonts w:ascii="Times New Roman" w:eastAsiaTheme="minorEastAsia" w:hAnsi="Times New Roman"/>
        </w:rPr>
      </w:pPr>
      <w:r w:rsidRPr="00590DC0">
        <w:rPr>
          <w:rFonts w:ascii="Times New Roman" w:eastAsiaTheme="minorEastAsia" w:hAnsi="Times New Roman"/>
          <w:color w:val="000000"/>
          <w:highlight w:val="yellow"/>
        </w:rPr>
        <w:t xml:space="preserve">A) визуально и </w:t>
      </w:r>
      <w:proofErr w:type="spellStart"/>
      <w:r w:rsidRPr="00590DC0">
        <w:rPr>
          <w:rFonts w:ascii="Times New Roman" w:eastAsiaTheme="minorEastAsia" w:hAnsi="Times New Roman"/>
          <w:color w:val="000000"/>
          <w:highlight w:val="yellow"/>
        </w:rPr>
        <w:t>пальпаторно</w:t>
      </w:r>
      <w:proofErr w:type="spellEnd"/>
      <w:r w:rsidRPr="00590DC0">
        <w:rPr>
          <w:rFonts w:ascii="Times New Roman" w:eastAsiaTheme="minorEastAsia" w:hAnsi="Times New Roman"/>
          <w:color w:val="000000"/>
        </w:rPr>
        <w:br/>
        <w:t xml:space="preserve">Б) рентгенологически и </w:t>
      </w:r>
      <w:proofErr w:type="spellStart"/>
      <w:r w:rsidRPr="00590DC0">
        <w:rPr>
          <w:rFonts w:ascii="Times New Roman" w:eastAsiaTheme="minorEastAsia" w:hAnsi="Times New Roman"/>
          <w:color w:val="000000"/>
        </w:rPr>
        <w:t>пальпаторно</w:t>
      </w:r>
      <w:proofErr w:type="spellEnd"/>
      <w:r w:rsidRPr="00590DC0">
        <w:rPr>
          <w:rFonts w:ascii="Times New Roman" w:eastAsiaTheme="minorEastAsia" w:hAnsi="Times New Roman"/>
          <w:color w:val="000000"/>
        </w:rPr>
        <w:br/>
        <w:t>B) только визуально</w:t>
      </w:r>
      <w:r w:rsidRPr="00590DC0">
        <w:rPr>
          <w:rFonts w:ascii="Times New Roman" w:eastAsiaTheme="minorEastAsia" w:hAnsi="Times New Roman"/>
          <w:color w:val="000000"/>
        </w:rPr>
        <w:br/>
        <w:t>Г) с помощью магнитно-резонансной томографии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</w:rPr>
      </w:pPr>
      <w:r w:rsidRPr="00590DC0">
        <w:rPr>
          <w:rFonts w:ascii="Times New Roman" w:eastAsiaTheme="minorEastAsia" w:hAnsi="Times New Roman"/>
          <w:b/>
        </w:rPr>
        <w:t xml:space="preserve">30. </w:t>
      </w:r>
      <w:r w:rsidRPr="00590DC0">
        <w:rPr>
          <w:rFonts w:ascii="Times New Roman" w:eastAsiaTheme="minorEastAsia" w:hAnsi="Times New Roman"/>
          <w:b/>
          <w:color w:val="000000"/>
        </w:rPr>
        <w:t xml:space="preserve">При симптоме </w:t>
      </w:r>
      <w:proofErr w:type="spellStart"/>
      <w:r w:rsidRPr="00590DC0">
        <w:rPr>
          <w:rFonts w:ascii="Times New Roman" w:eastAsiaTheme="minorEastAsia" w:hAnsi="Times New Roman"/>
          <w:b/>
          <w:color w:val="000000"/>
        </w:rPr>
        <w:t>Щёткина-Блюмберга</w:t>
      </w:r>
      <w:proofErr w:type="spellEnd"/>
      <w:r w:rsidRPr="00590DC0">
        <w:rPr>
          <w:rFonts w:ascii="Times New Roman" w:eastAsiaTheme="minorEastAsia" w:hAnsi="Times New Roman"/>
          <w:b/>
          <w:color w:val="000000"/>
        </w:rPr>
        <w:t xml:space="preserve"> боль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усиливается в момент отнятия руки от брюшной стенки при пальпации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Б) усиливается при надавливании на переднюю брюшную стенку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B) постоянно одинаково выражена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усиливается при пальпации пациента в положении стоя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31.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К методу исследования у пациента с острым панкреатитом относится определение в крови уровня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A) мочевины   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общего белка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B)  амилазы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Г) гематокрита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32.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Достоверным признаком перитонита является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A) рвота                                                                                                                                                                      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Б) симптом раздражения брюшины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B)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неотхождение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газов и кала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болезненность живота при пальпации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33.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Склеродермия у детей проявляется поражением</w:t>
      </w:r>
    </w:p>
    <w:p w:rsidR="00590DC0" w:rsidRPr="00590DC0" w:rsidRDefault="00590DC0" w:rsidP="00590DC0">
      <w:pPr>
        <w:rPr>
          <w:rFonts w:ascii="Times New Roman" w:eastAsiaTheme="minorEastAsia" w:hAnsi="Times New Roman"/>
        </w:rPr>
      </w:pPr>
      <w:r w:rsidRPr="00590DC0">
        <w:rPr>
          <w:rFonts w:asciiTheme="minorHAnsi" w:eastAsiaTheme="minorEastAsia" w:hAnsiTheme="minorHAnsi" w:cstheme="minorBidi"/>
          <w:color w:val="000000"/>
        </w:rPr>
        <w:t> </w:t>
      </w:r>
      <w:r w:rsidRPr="00590DC0">
        <w:rPr>
          <w:rFonts w:ascii="Times New Roman" w:eastAsiaTheme="minorEastAsia" w:hAnsi="Times New Roman"/>
          <w:color w:val="000000"/>
          <w:highlight w:val="yellow"/>
        </w:rPr>
        <w:t>A) кожи</w:t>
      </w:r>
      <w:r w:rsidRPr="00590DC0">
        <w:rPr>
          <w:rFonts w:ascii="Times New Roman" w:eastAsiaTheme="minorEastAsia" w:hAnsi="Times New Roman"/>
          <w:color w:val="000000"/>
        </w:rPr>
        <w:br/>
        <w:t>Б) суставов</w:t>
      </w:r>
      <w:r w:rsidRPr="00590DC0">
        <w:rPr>
          <w:rFonts w:ascii="Times New Roman" w:eastAsiaTheme="minorEastAsia" w:hAnsi="Times New Roman"/>
          <w:color w:val="000000"/>
        </w:rPr>
        <w:br/>
        <w:t>B) сосудов                                                                                                                                                                            Г) нервов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34.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Больные дети с </w:t>
      </w:r>
      <w:proofErr w:type="spell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инсулинзависимым</w:t>
      </w:r>
      <w:proofErr w:type="spellEnd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сахарным диабетом при манифестации заболевания предъявляют жалобы на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A) повышение аппетита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прибавку в весе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боли в суставах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Г) жажду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Д) похудание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35.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Психомоторное развитие при гипотиреозе у детей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A) ускоряется                                                                                                                                                   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Б) замедляется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незначительно замедляется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соответствует биологическому возрасту ребенка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36.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Инспираторная одышка характерна для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A) пневмонии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Б) крупа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B)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бронхиолите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бронхиальной астме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37.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Ограничение разведения конечностей в тазобедренных суставах у ребенка в 3-х месячном возрасте наиболее вероятно связано с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дисплазией тазобедренных суставов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гемартрозом тазобедренных суставов вследствие родовой травмы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воспалением тазобедренных суставов Г) остеомиелитом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38.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При появлении у ребенка болей в животе в первую очередь надо исключить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острую хирургическую патологию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хронические заболевания органов пищеварения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инфекционные заболевания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хронические заболевания органов мочевыделения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39.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Предупреждать заболевания можно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посредством пропаганды здорового образа жизни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Б) посредством пропаганды вторичной профилактики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посредством пропаганды третичной профилактики                                                                             Г) посредством медикаментозного лечения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40.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Медицинские работники не должны руководствоваться следующим принципом паллиативного ухода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применять агрессивное лечение и осуществлять эвтаназию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утверждать жизнь, рассматривая умирание как естественный процесс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указывать психологическую поддержку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облегчать боль, устранять страдания и другие тягостные симптомы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41.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При общении с пациентом фельдшер должен руководствоваться нормами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lastRenderedPageBreak/>
        <w:t>A) биомедицинской этики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Б) деонтологии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философии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42.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Основная цель проведения медико-социальной реабилитации лиц с ограниченными возможностями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достижение максимальной адаптации в рамках существующего заболевания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Б) диагностика нарушений функций организма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профилактика осложнений заболевания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оказание помощи при угрожающих жизни состояниях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43.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Основной документ, содержащий сведения о назначенных методах реабилитации</w:t>
      </w:r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0DC0">
        <w:rPr>
          <w:rFonts w:ascii="Times New Roman" w:hAnsi="Times New Roman"/>
          <w:color w:val="000000"/>
          <w:sz w:val="24"/>
          <w:szCs w:val="24"/>
        </w:rPr>
        <w:t>A) направление на госпитализацию</w:t>
      </w:r>
      <w:r w:rsidRPr="00590DC0">
        <w:rPr>
          <w:rFonts w:ascii="Times New Roman" w:hAnsi="Times New Roman"/>
          <w:color w:val="000000"/>
          <w:sz w:val="24"/>
          <w:szCs w:val="24"/>
        </w:rPr>
        <w:br/>
      </w:r>
      <w:r w:rsidRPr="00590DC0">
        <w:rPr>
          <w:rFonts w:ascii="Times New Roman" w:hAnsi="Times New Roman"/>
          <w:color w:val="000000"/>
          <w:sz w:val="24"/>
          <w:szCs w:val="24"/>
          <w:highlight w:val="yellow"/>
        </w:rPr>
        <w:t>Б) индивидуальная программа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>B) направление на МСЭ</w:t>
      </w:r>
      <w:r w:rsidRPr="00590DC0">
        <w:rPr>
          <w:rFonts w:ascii="Times New Roman" w:hAnsi="Times New Roman"/>
          <w:color w:val="000000"/>
          <w:sz w:val="24"/>
          <w:szCs w:val="24"/>
        </w:rPr>
        <w:br/>
        <w:t>Г) листок нетрудоспособности</w:t>
      </w:r>
    </w:p>
    <w:p w:rsidR="00590DC0" w:rsidRPr="00590DC0" w:rsidRDefault="00590DC0" w:rsidP="00590DC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590DC0">
        <w:rPr>
          <w:rFonts w:ascii="Times New Roman" w:hAnsi="Times New Roman"/>
          <w:color w:val="000000"/>
          <w:sz w:val="27"/>
          <w:szCs w:val="27"/>
        </w:rPr>
        <w:t> 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44.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Одна из эффективных технологий реабилитации инвалидов вследствие хронического бронхолегочного заболевания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ингаляционная терапия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Б)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амплипульстерапия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УВЧ-терапия                                                                                                                                                     Г) психотерапия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45.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Оптимальный результат выполнения индивидуальной программы реабилитации инвалида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достижение стойкой компенсации функции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Б) достижение частичной компенсации функции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достижение временной компенсации функции                                                                                                  Г) достижение ремиссии заболевания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46.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Ребенку до 18 лет устанавливается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Theme="minorHAnsi" w:eastAsiaTheme="minorEastAsia" w:hAnsiTheme="minorHAnsi" w:cstheme="minorBidi"/>
          <w:color w:val="000000"/>
        </w:rPr>
        <w:t> 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A) I группа инвалидности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Б) категория «ребенок-инвалид»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II группа инвалидности                                                                                                                                Г) III группа инвалидности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47.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Индивидуальную программу реабилитации инвалида выдаёт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бюро медико-социальной экспертизы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Б) лечащий врач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врач-физиотерапевт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фонд социального страхования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48.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Разница между систолическим и диастолическим артериальным давлением называется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A) венозным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максимальным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минимальным                                                                                                                                             Г) пульсовым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49.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Угнетение сознания, при котором больной не отвечает на раздражители, но рефлексы сохранены, называется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сопор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Б) ступор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кома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клиническая смерть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50.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«Терминальные состояния» - это </w:t>
      </w:r>
      <w:proofErr w:type="spell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состаяния</w:t>
      </w:r>
      <w:proofErr w:type="spellEnd"/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пограничные между жизнью и смертью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характеризующиеся кратковременной потерей сознания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приводящие к резкому снижению АД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перехода острого заболевания в хроническое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51.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Объем </w:t>
      </w:r>
      <w:proofErr w:type="spellStart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догоспитальной</w:t>
      </w:r>
      <w:proofErr w:type="spellEnd"/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помощи при нарушенной внематочной беременности включает</w:t>
      </w:r>
    </w:p>
    <w:p w:rsidR="00590DC0" w:rsidRPr="00590DC0" w:rsidRDefault="00590DC0" w:rsidP="00590DC0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 </w:t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 xml:space="preserve">A) экстренную госпитализацию в гинекологическое отделение стационара на фоне поддерживающей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инфузионной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 xml:space="preserve"> терапии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Б) экстренную госпитализацию в гинекологическое отделение стационара без дополнительных лечебных мероприятий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B) обезболивание, госпитализацию в гинекологическое отделение стационара на фоне поддерживающей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инфузионной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терапии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Г) введение сокращающих матку средств - окситоцин, госпитализацию в гинекологическое отделение стационара на фоне поддерживающей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инфузионной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терапии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52.  Здоровый образ жизни - это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A) лечебно-оздоровительный комплекс мероприятий                                                                                  Б) перечень мероприятий, направленных на укрепление и сохранение здоровья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занятия физической культурой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Г) индивидуальная система поведения, направленная на сохранение и укрепление здоровья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</w:rPr>
      </w:pPr>
      <w:r w:rsidRPr="00590DC0">
        <w:rPr>
          <w:rFonts w:ascii="Times New Roman" w:eastAsiaTheme="minorEastAsia" w:hAnsi="Times New Roman"/>
          <w:b/>
        </w:rPr>
        <w:t xml:space="preserve">53. </w:t>
      </w:r>
      <w:r w:rsidRPr="00590DC0">
        <w:rPr>
          <w:rFonts w:ascii="Times New Roman" w:eastAsiaTheme="minorEastAsia" w:hAnsi="Times New Roman"/>
          <w:b/>
          <w:color w:val="000000"/>
        </w:rPr>
        <w:t>К основным элементам здорового образа жизни относят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воспитание с раннего детства здоровых привычек и навыков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Б) соблюдение низкокалорийной диеты при нормальном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росто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-весовом показателе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 xml:space="preserve">B) преобладание в рационе питания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легкоусваиваемых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углеводов                                                          Г) уменьшение длительности ночного сна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</w:p>
    <w:p w:rsidR="00590DC0" w:rsidRPr="00590DC0" w:rsidRDefault="00590DC0" w:rsidP="00590DC0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54.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Рациональное питание – это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сбалансированный рацион с учётом пола, возраста, образа жизни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        Б)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сухоедение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и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сыроедение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питание без учёта пола и возраста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Г) питание без соблюдения режима питания</w:t>
      </w:r>
    </w:p>
    <w:p w:rsidR="00590DC0" w:rsidRPr="00590DC0" w:rsidRDefault="00590DC0" w:rsidP="00590DC0">
      <w:pPr>
        <w:rPr>
          <w:rFonts w:ascii="Times New Roman" w:eastAsiaTheme="minorEastAsia" w:hAnsi="Times New Roman"/>
          <w:b/>
          <w:sz w:val="24"/>
          <w:szCs w:val="24"/>
        </w:rPr>
      </w:pPr>
      <w:r w:rsidRPr="00590DC0">
        <w:rPr>
          <w:rFonts w:ascii="Times New Roman" w:eastAsiaTheme="minorEastAsia" w:hAnsi="Times New Roman"/>
          <w:b/>
          <w:sz w:val="24"/>
          <w:szCs w:val="24"/>
        </w:rPr>
        <w:t xml:space="preserve">55. </w:t>
      </w:r>
      <w:r w:rsidRPr="00590DC0">
        <w:rPr>
          <w:rFonts w:ascii="Times New Roman" w:eastAsiaTheme="minorEastAsia" w:hAnsi="Times New Roman"/>
          <w:b/>
          <w:color w:val="000000"/>
          <w:sz w:val="24"/>
          <w:szCs w:val="24"/>
        </w:rPr>
        <w:t>Диспансеризация - это</w:t>
      </w:r>
    </w:p>
    <w:p w:rsidR="00590DC0" w:rsidRPr="00590DC0" w:rsidRDefault="00590DC0" w:rsidP="00590DC0">
      <w:pPr>
        <w:rPr>
          <w:rFonts w:ascii="Times New Roman" w:eastAsiaTheme="minorEastAsia" w:hAnsi="Times New Roman"/>
          <w:sz w:val="24"/>
          <w:szCs w:val="24"/>
        </w:rPr>
      </w:pPr>
      <w:r w:rsidRPr="00590DC0">
        <w:rPr>
          <w:rFonts w:ascii="Times New Roman" w:eastAsiaTheme="minorEastAsia" w:hAnsi="Times New Roman"/>
          <w:color w:val="000000"/>
          <w:sz w:val="24"/>
          <w:szCs w:val="24"/>
          <w:highlight w:val="yellow"/>
        </w:rPr>
        <w:t>A) метод активного динамического наблюдения за состоянием здоровья населения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Б) </w:t>
      </w:r>
      <w:proofErr w:type="spellStart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>здоровьесберегающая</w:t>
      </w:r>
      <w:proofErr w:type="spellEnd"/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t xml:space="preserve"> среда</w:t>
      </w:r>
      <w:r w:rsidRPr="00590DC0">
        <w:rPr>
          <w:rFonts w:ascii="Times New Roman" w:eastAsiaTheme="minorEastAsia" w:hAnsi="Times New Roman"/>
          <w:color w:val="000000"/>
          <w:sz w:val="24"/>
          <w:szCs w:val="24"/>
        </w:rPr>
        <w:br/>
        <w:t>B) лечение заболеваний не традиционными методами                                                                               Г) диагностика хронических заболеваний</w:t>
      </w: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Default="00590DC0" w:rsidP="00590D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90DC0" w:rsidRDefault="00590DC0"/>
    <w:p w:rsidR="00590DC0" w:rsidRDefault="00590DC0"/>
    <w:sectPr w:rsidR="00590DC0" w:rsidSect="000415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69FF"/>
    <w:multiLevelType w:val="multilevel"/>
    <w:tmpl w:val="52223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07A64"/>
    <w:multiLevelType w:val="multilevel"/>
    <w:tmpl w:val="3A9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FF8"/>
    <w:rsid w:val="000001B2"/>
    <w:rsid w:val="00003BDB"/>
    <w:rsid w:val="00004017"/>
    <w:rsid w:val="00016ABC"/>
    <w:rsid w:val="000371D5"/>
    <w:rsid w:val="000415C6"/>
    <w:rsid w:val="000415E7"/>
    <w:rsid w:val="00042FC3"/>
    <w:rsid w:val="00043501"/>
    <w:rsid w:val="00046947"/>
    <w:rsid w:val="000530BC"/>
    <w:rsid w:val="0006388B"/>
    <w:rsid w:val="00071E7F"/>
    <w:rsid w:val="00092363"/>
    <w:rsid w:val="00092EF8"/>
    <w:rsid w:val="00096B9C"/>
    <w:rsid w:val="000A1910"/>
    <w:rsid w:val="000B05A4"/>
    <w:rsid w:val="000D4A75"/>
    <w:rsid w:val="000E0D2C"/>
    <w:rsid w:val="000F0D9A"/>
    <w:rsid w:val="00103AFA"/>
    <w:rsid w:val="00104341"/>
    <w:rsid w:val="00142573"/>
    <w:rsid w:val="00155DE4"/>
    <w:rsid w:val="00173E2E"/>
    <w:rsid w:val="00175C32"/>
    <w:rsid w:val="00181C9B"/>
    <w:rsid w:val="001A5207"/>
    <w:rsid w:val="001A753D"/>
    <w:rsid w:val="001B123E"/>
    <w:rsid w:val="001C203A"/>
    <w:rsid w:val="001D214D"/>
    <w:rsid w:val="001D65E2"/>
    <w:rsid w:val="001E50AD"/>
    <w:rsid w:val="001F0967"/>
    <w:rsid w:val="001F7AB1"/>
    <w:rsid w:val="00200B99"/>
    <w:rsid w:val="0020522E"/>
    <w:rsid w:val="00207E5A"/>
    <w:rsid w:val="0023303C"/>
    <w:rsid w:val="0023650B"/>
    <w:rsid w:val="002406E5"/>
    <w:rsid w:val="00261E35"/>
    <w:rsid w:val="00265862"/>
    <w:rsid w:val="00275DA7"/>
    <w:rsid w:val="00276988"/>
    <w:rsid w:val="00287AD9"/>
    <w:rsid w:val="00296E81"/>
    <w:rsid w:val="002B2141"/>
    <w:rsid w:val="002B3656"/>
    <w:rsid w:val="002B6366"/>
    <w:rsid w:val="002B7972"/>
    <w:rsid w:val="002C593C"/>
    <w:rsid w:val="002D794E"/>
    <w:rsid w:val="002E4B89"/>
    <w:rsid w:val="002E624D"/>
    <w:rsid w:val="00302C21"/>
    <w:rsid w:val="00324506"/>
    <w:rsid w:val="003342D2"/>
    <w:rsid w:val="00341B0A"/>
    <w:rsid w:val="00342D8F"/>
    <w:rsid w:val="00375062"/>
    <w:rsid w:val="00377690"/>
    <w:rsid w:val="00381B6F"/>
    <w:rsid w:val="00387982"/>
    <w:rsid w:val="003B6AFC"/>
    <w:rsid w:val="003B6C5C"/>
    <w:rsid w:val="003B757C"/>
    <w:rsid w:val="003C216D"/>
    <w:rsid w:val="003D403D"/>
    <w:rsid w:val="003D6160"/>
    <w:rsid w:val="003E2FB6"/>
    <w:rsid w:val="003E50BE"/>
    <w:rsid w:val="003F0FF0"/>
    <w:rsid w:val="003F34D5"/>
    <w:rsid w:val="00416236"/>
    <w:rsid w:val="00420740"/>
    <w:rsid w:val="00424720"/>
    <w:rsid w:val="0043665E"/>
    <w:rsid w:val="004423CE"/>
    <w:rsid w:val="0044345D"/>
    <w:rsid w:val="00453DCF"/>
    <w:rsid w:val="0046081A"/>
    <w:rsid w:val="00462D1A"/>
    <w:rsid w:val="004755F4"/>
    <w:rsid w:val="00481B70"/>
    <w:rsid w:val="00493F77"/>
    <w:rsid w:val="00495179"/>
    <w:rsid w:val="00497C6F"/>
    <w:rsid w:val="004A2265"/>
    <w:rsid w:val="004A33CA"/>
    <w:rsid w:val="004D6AE9"/>
    <w:rsid w:val="004D6F74"/>
    <w:rsid w:val="004E318E"/>
    <w:rsid w:val="004F5C96"/>
    <w:rsid w:val="00503D36"/>
    <w:rsid w:val="00507B8D"/>
    <w:rsid w:val="0051733F"/>
    <w:rsid w:val="00521408"/>
    <w:rsid w:val="00533D0E"/>
    <w:rsid w:val="005437F6"/>
    <w:rsid w:val="0054387E"/>
    <w:rsid w:val="005452DB"/>
    <w:rsid w:val="0055472E"/>
    <w:rsid w:val="005602C0"/>
    <w:rsid w:val="0056122E"/>
    <w:rsid w:val="00562CB7"/>
    <w:rsid w:val="0058289B"/>
    <w:rsid w:val="0058721B"/>
    <w:rsid w:val="00590DC0"/>
    <w:rsid w:val="0059173B"/>
    <w:rsid w:val="005A28B1"/>
    <w:rsid w:val="005C5748"/>
    <w:rsid w:val="005C61ED"/>
    <w:rsid w:val="005D0173"/>
    <w:rsid w:val="005D53EE"/>
    <w:rsid w:val="005D558D"/>
    <w:rsid w:val="005D6D39"/>
    <w:rsid w:val="005D7440"/>
    <w:rsid w:val="005E133A"/>
    <w:rsid w:val="005E22AC"/>
    <w:rsid w:val="005E6F07"/>
    <w:rsid w:val="00631200"/>
    <w:rsid w:val="00634C06"/>
    <w:rsid w:val="00650C66"/>
    <w:rsid w:val="00653913"/>
    <w:rsid w:val="0065398A"/>
    <w:rsid w:val="00653AB1"/>
    <w:rsid w:val="00654036"/>
    <w:rsid w:val="00664056"/>
    <w:rsid w:val="0068404D"/>
    <w:rsid w:val="00685461"/>
    <w:rsid w:val="006905BA"/>
    <w:rsid w:val="006B2DC6"/>
    <w:rsid w:val="006B3768"/>
    <w:rsid w:val="006B6FA5"/>
    <w:rsid w:val="006C2A09"/>
    <w:rsid w:val="006D1DBF"/>
    <w:rsid w:val="006D751A"/>
    <w:rsid w:val="006E51A3"/>
    <w:rsid w:val="006F03FE"/>
    <w:rsid w:val="006F0991"/>
    <w:rsid w:val="006F0C3E"/>
    <w:rsid w:val="006F2307"/>
    <w:rsid w:val="006F5307"/>
    <w:rsid w:val="0070002A"/>
    <w:rsid w:val="00712D10"/>
    <w:rsid w:val="00714BF1"/>
    <w:rsid w:val="007163F9"/>
    <w:rsid w:val="00716827"/>
    <w:rsid w:val="00723DAC"/>
    <w:rsid w:val="00725A5E"/>
    <w:rsid w:val="0072675E"/>
    <w:rsid w:val="00736CF8"/>
    <w:rsid w:val="007400DB"/>
    <w:rsid w:val="00742FF8"/>
    <w:rsid w:val="00773ECF"/>
    <w:rsid w:val="00793820"/>
    <w:rsid w:val="00796DD1"/>
    <w:rsid w:val="007A145B"/>
    <w:rsid w:val="007A71DD"/>
    <w:rsid w:val="007B0D8F"/>
    <w:rsid w:val="007B30DF"/>
    <w:rsid w:val="007B4A1B"/>
    <w:rsid w:val="007C2397"/>
    <w:rsid w:val="007C2E49"/>
    <w:rsid w:val="007C74D4"/>
    <w:rsid w:val="007D3F5F"/>
    <w:rsid w:val="007E1083"/>
    <w:rsid w:val="007F2FCF"/>
    <w:rsid w:val="00810715"/>
    <w:rsid w:val="00815EE7"/>
    <w:rsid w:val="008332B3"/>
    <w:rsid w:val="008332C6"/>
    <w:rsid w:val="00835E03"/>
    <w:rsid w:val="00846EEF"/>
    <w:rsid w:val="00853C4D"/>
    <w:rsid w:val="008551D9"/>
    <w:rsid w:val="00871EAC"/>
    <w:rsid w:val="0087522D"/>
    <w:rsid w:val="00875262"/>
    <w:rsid w:val="00886962"/>
    <w:rsid w:val="0089428B"/>
    <w:rsid w:val="008A1F23"/>
    <w:rsid w:val="008B30AA"/>
    <w:rsid w:val="008D1279"/>
    <w:rsid w:val="008D54BC"/>
    <w:rsid w:val="008E1969"/>
    <w:rsid w:val="009138EC"/>
    <w:rsid w:val="00916894"/>
    <w:rsid w:val="00931E00"/>
    <w:rsid w:val="00951DEE"/>
    <w:rsid w:val="009536B6"/>
    <w:rsid w:val="00953B80"/>
    <w:rsid w:val="009646E1"/>
    <w:rsid w:val="0098780A"/>
    <w:rsid w:val="009927EA"/>
    <w:rsid w:val="00997AA0"/>
    <w:rsid w:val="009B13AF"/>
    <w:rsid w:val="009B3082"/>
    <w:rsid w:val="009B4E17"/>
    <w:rsid w:val="009D1A96"/>
    <w:rsid w:val="009D6731"/>
    <w:rsid w:val="009E0177"/>
    <w:rsid w:val="009E65AE"/>
    <w:rsid w:val="00A006EA"/>
    <w:rsid w:val="00A0753F"/>
    <w:rsid w:val="00A10ADB"/>
    <w:rsid w:val="00A2220D"/>
    <w:rsid w:val="00A24CBD"/>
    <w:rsid w:val="00A33B79"/>
    <w:rsid w:val="00A44D85"/>
    <w:rsid w:val="00A63AB3"/>
    <w:rsid w:val="00A7789F"/>
    <w:rsid w:val="00A8705B"/>
    <w:rsid w:val="00AA13E8"/>
    <w:rsid w:val="00AA3D37"/>
    <w:rsid w:val="00AB182F"/>
    <w:rsid w:val="00AC6A85"/>
    <w:rsid w:val="00AD4D2F"/>
    <w:rsid w:val="00AE4838"/>
    <w:rsid w:val="00AF189A"/>
    <w:rsid w:val="00AF6396"/>
    <w:rsid w:val="00B008E0"/>
    <w:rsid w:val="00B06B88"/>
    <w:rsid w:val="00B145B2"/>
    <w:rsid w:val="00B27795"/>
    <w:rsid w:val="00B52D57"/>
    <w:rsid w:val="00B57B65"/>
    <w:rsid w:val="00B57E5A"/>
    <w:rsid w:val="00B738C9"/>
    <w:rsid w:val="00B8701A"/>
    <w:rsid w:val="00B90579"/>
    <w:rsid w:val="00B96B4A"/>
    <w:rsid w:val="00BB177E"/>
    <w:rsid w:val="00BB3115"/>
    <w:rsid w:val="00BB3336"/>
    <w:rsid w:val="00BC1AD3"/>
    <w:rsid w:val="00BC46F1"/>
    <w:rsid w:val="00BC4784"/>
    <w:rsid w:val="00BD0512"/>
    <w:rsid w:val="00BD7F7F"/>
    <w:rsid w:val="00BE7FC1"/>
    <w:rsid w:val="00C1173A"/>
    <w:rsid w:val="00C343F0"/>
    <w:rsid w:val="00C530FC"/>
    <w:rsid w:val="00C751F1"/>
    <w:rsid w:val="00CA6BCF"/>
    <w:rsid w:val="00CB5969"/>
    <w:rsid w:val="00CC42E3"/>
    <w:rsid w:val="00CD1A53"/>
    <w:rsid w:val="00CD3B03"/>
    <w:rsid w:val="00CD66E6"/>
    <w:rsid w:val="00CE7121"/>
    <w:rsid w:val="00CF2BE6"/>
    <w:rsid w:val="00CF5CC0"/>
    <w:rsid w:val="00CF7BFE"/>
    <w:rsid w:val="00D065D8"/>
    <w:rsid w:val="00D07D14"/>
    <w:rsid w:val="00D13568"/>
    <w:rsid w:val="00D13D2E"/>
    <w:rsid w:val="00D26FB2"/>
    <w:rsid w:val="00D30572"/>
    <w:rsid w:val="00D33AE1"/>
    <w:rsid w:val="00D65B10"/>
    <w:rsid w:val="00D661DB"/>
    <w:rsid w:val="00D7120E"/>
    <w:rsid w:val="00D86693"/>
    <w:rsid w:val="00D92D09"/>
    <w:rsid w:val="00D936F8"/>
    <w:rsid w:val="00D93AFC"/>
    <w:rsid w:val="00DA3099"/>
    <w:rsid w:val="00DB5F79"/>
    <w:rsid w:val="00DC5258"/>
    <w:rsid w:val="00DE0480"/>
    <w:rsid w:val="00DE310F"/>
    <w:rsid w:val="00DF792C"/>
    <w:rsid w:val="00E04727"/>
    <w:rsid w:val="00E15690"/>
    <w:rsid w:val="00E21DFC"/>
    <w:rsid w:val="00E307E1"/>
    <w:rsid w:val="00E307FE"/>
    <w:rsid w:val="00E42FE2"/>
    <w:rsid w:val="00E43B25"/>
    <w:rsid w:val="00E46761"/>
    <w:rsid w:val="00E51073"/>
    <w:rsid w:val="00E539E6"/>
    <w:rsid w:val="00E64375"/>
    <w:rsid w:val="00E663EE"/>
    <w:rsid w:val="00E725A2"/>
    <w:rsid w:val="00E80F35"/>
    <w:rsid w:val="00EA433B"/>
    <w:rsid w:val="00ED5C68"/>
    <w:rsid w:val="00EE096A"/>
    <w:rsid w:val="00EE7778"/>
    <w:rsid w:val="00EE794E"/>
    <w:rsid w:val="00F033CD"/>
    <w:rsid w:val="00F12F9B"/>
    <w:rsid w:val="00F175B1"/>
    <w:rsid w:val="00F4686E"/>
    <w:rsid w:val="00F46B5B"/>
    <w:rsid w:val="00F5027C"/>
    <w:rsid w:val="00F54CBE"/>
    <w:rsid w:val="00F56DCA"/>
    <w:rsid w:val="00F6031A"/>
    <w:rsid w:val="00F64709"/>
    <w:rsid w:val="00F64CA3"/>
    <w:rsid w:val="00F70AEB"/>
    <w:rsid w:val="00F749FB"/>
    <w:rsid w:val="00F774AD"/>
    <w:rsid w:val="00F9376F"/>
    <w:rsid w:val="00FE21D8"/>
    <w:rsid w:val="00FE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67EB"/>
  <w15:docId w15:val="{521709D4-9B2D-405F-B079-02DAEEDF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3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42F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link w:val="21"/>
    <w:uiPriority w:val="99"/>
    <w:rsid w:val="00742FF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742FF8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lang w:eastAsia="en-US"/>
    </w:rPr>
  </w:style>
  <w:style w:type="paragraph" w:styleId="22">
    <w:name w:val="Body Text 2"/>
    <w:basedOn w:val="a"/>
    <w:link w:val="23"/>
    <w:uiPriority w:val="99"/>
    <w:unhideWhenUsed/>
    <w:rsid w:val="000415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15C6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_"/>
    <w:basedOn w:val="a0"/>
    <w:link w:val="210"/>
    <w:uiPriority w:val="99"/>
    <w:rsid w:val="0072675E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2675E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a4">
    <w:name w:val="Основной текст_"/>
    <w:basedOn w:val="a0"/>
    <w:link w:val="11"/>
    <w:rsid w:val="00D26F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6FB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5">
    <w:name w:val="Колонтитул_"/>
    <w:basedOn w:val="a0"/>
    <w:link w:val="a6"/>
    <w:uiPriority w:val="99"/>
    <w:rsid w:val="0056122E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612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5Exact">
    <w:name w:val="Основной текст (5) Exact"/>
    <w:basedOn w:val="a0"/>
    <w:link w:val="5"/>
    <w:uiPriority w:val="99"/>
    <w:rsid w:val="006F0C3E"/>
    <w:rPr>
      <w:rFonts w:ascii="Arial Narrow" w:hAnsi="Arial Narrow" w:cs="Arial Narrow"/>
      <w:b/>
      <w:bCs/>
      <w:sz w:val="20"/>
      <w:szCs w:val="20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6F0C3E"/>
    <w:pPr>
      <w:widowControl w:val="0"/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20"/>
      <w:szCs w:val="20"/>
      <w:lang w:val="en-US" w:eastAsia="en-US"/>
    </w:rPr>
  </w:style>
  <w:style w:type="character" w:customStyle="1" w:styleId="15">
    <w:name w:val="Основной текст (15)_"/>
    <w:basedOn w:val="a0"/>
    <w:link w:val="150"/>
    <w:uiPriority w:val="99"/>
    <w:rsid w:val="0065403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54036"/>
    <w:pPr>
      <w:widowControl w:val="0"/>
      <w:shd w:val="clear" w:color="auto" w:fill="FFFFFF"/>
      <w:spacing w:after="0" w:line="274" w:lineRule="exact"/>
      <w:ind w:hanging="60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8Exact">
    <w:name w:val="Основной текст (18) Exact"/>
    <w:basedOn w:val="a0"/>
    <w:link w:val="18"/>
    <w:uiPriority w:val="99"/>
    <w:rsid w:val="00654036"/>
    <w:rPr>
      <w:rFonts w:ascii="Times New Roman" w:hAnsi="Times New Roman" w:cs="Times New Roman"/>
      <w:shd w:val="clear" w:color="auto" w:fill="FFFFFF"/>
    </w:rPr>
  </w:style>
  <w:style w:type="paragraph" w:customStyle="1" w:styleId="18">
    <w:name w:val="Основной текст (18)"/>
    <w:basedOn w:val="a"/>
    <w:link w:val="18Exact"/>
    <w:uiPriority w:val="99"/>
    <w:rsid w:val="00654036"/>
    <w:pPr>
      <w:widowControl w:val="0"/>
      <w:shd w:val="clear" w:color="auto" w:fill="FFFFFF"/>
      <w:spacing w:before="60"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mw-headline">
    <w:name w:val="mw-headline"/>
    <w:basedOn w:val="a0"/>
    <w:rsid w:val="00175C32"/>
  </w:style>
  <w:style w:type="character" w:styleId="a7">
    <w:name w:val="Hyperlink"/>
    <w:basedOn w:val="a0"/>
    <w:uiPriority w:val="99"/>
    <w:semiHidden/>
    <w:unhideWhenUsed/>
    <w:rsid w:val="00175C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4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276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3F0FF0"/>
    <w:rPr>
      <w:b/>
      <w:bCs/>
    </w:rPr>
  </w:style>
  <w:style w:type="paragraph" w:styleId="aa">
    <w:name w:val="List Paragraph"/>
    <w:basedOn w:val="a"/>
    <w:uiPriority w:val="34"/>
    <w:qFormat/>
    <w:rsid w:val="00CE71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62CB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b">
    <w:name w:val="Table Grid"/>
    <w:basedOn w:val="a1"/>
    <w:uiPriority w:val="59"/>
    <w:rsid w:val="001E5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B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E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6437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72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59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1%D0%B5%D1%80%D0%B5%D0%B6%D0%BB%D0%B8%D0%B2%D0%BE%D0%B5_%D0%B7%D0%B4%D1%80%D0%B0%D0%B2%D0%BE%D0%BE%D1%85%D1%80%D0%B0%D0%BD%D0%B5%D0%BD%D0%B8%D0%B5&amp;action=edit&amp;redlink=1" TargetMode="External"/><Relationship Id="rId5" Type="http://schemas.openxmlformats.org/officeDocument/2006/relationships/hyperlink" Target="https://ru.wikipedia.org/w/index.php?title=%D0%91%D0%B5%D1%80%D0%B5%D0%B6%D0%BB%D0%B8%D0%B2%D0%B0%D1%8F_%D0%BB%D0%BE%D0%B3%D0%B8%D1%81%D1%82%D0%B8%D0%BA%D0%B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34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</cp:lastModifiedBy>
  <cp:revision>205</cp:revision>
  <cp:lastPrinted>2021-09-27T06:56:00Z</cp:lastPrinted>
  <dcterms:created xsi:type="dcterms:W3CDTF">2017-12-11T11:19:00Z</dcterms:created>
  <dcterms:modified xsi:type="dcterms:W3CDTF">2022-02-22T08:45:00Z</dcterms:modified>
</cp:coreProperties>
</file>